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0384A3AA" w:rsidR="001C0E48" w:rsidRDefault="00D6554B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484BA1">
        <w:rPr>
          <w:rFonts w:ascii="Arial" w:hAnsi="Arial" w:cs="Arial"/>
          <w:b/>
          <w:sz w:val="24"/>
          <w:szCs w:val="24"/>
        </w:rPr>
        <w:t>1</w:t>
      </w:r>
      <w:r w:rsidR="00F445D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D6554B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6D683720" w:rsidR="001C0E48" w:rsidRDefault="00D6554B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455A0A">
        <w:rPr>
          <w:rFonts w:ascii="Arial" w:hAnsi="Arial" w:cs="Arial"/>
          <w:b/>
          <w:sz w:val="24"/>
          <w:szCs w:val="24"/>
        </w:rPr>
        <w:t>1</w:t>
      </w:r>
      <w:r w:rsidR="00F445D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Pr="001C06AE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39B6E94D" w:rsidR="001C0E48" w:rsidRPr="001C06AE" w:rsidRDefault="00D6554B">
      <w:pPr>
        <w:spacing w:after="0" w:line="360" w:lineRule="auto"/>
        <w:ind w:firstLine="709"/>
        <w:jc w:val="both"/>
        <w:rPr>
          <w:sz w:val="24"/>
          <w:szCs w:val="24"/>
        </w:rPr>
      </w:pPr>
      <w:r w:rsidRPr="001C06AE">
        <w:rPr>
          <w:rFonts w:ascii="Arial" w:hAnsi="Arial" w:cs="Arial"/>
          <w:sz w:val="24"/>
          <w:szCs w:val="24"/>
        </w:rPr>
        <w:t xml:space="preserve">OBJETO: </w:t>
      </w:r>
      <w:r w:rsidR="00F445D0" w:rsidRPr="00F445D0">
        <w:rPr>
          <w:rFonts w:ascii="Arial" w:hAnsi="Arial" w:cs="Arial"/>
          <w:sz w:val="24"/>
          <w:szCs w:val="24"/>
        </w:rPr>
        <w:t>Aquisição de refeições prontas do tipo “</w:t>
      </w:r>
      <w:proofErr w:type="spellStart"/>
      <w:r w:rsidR="00F445D0" w:rsidRPr="00F445D0">
        <w:rPr>
          <w:rFonts w:ascii="Arial" w:hAnsi="Arial" w:cs="Arial"/>
          <w:sz w:val="24"/>
          <w:szCs w:val="24"/>
        </w:rPr>
        <w:t>Marmitex</w:t>
      </w:r>
      <w:proofErr w:type="spellEnd"/>
      <w:r w:rsidR="00F445D0" w:rsidRPr="00F445D0">
        <w:rPr>
          <w:rFonts w:ascii="Arial" w:hAnsi="Arial" w:cs="Arial"/>
          <w:sz w:val="24"/>
          <w:szCs w:val="24"/>
        </w:rPr>
        <w:t>”</w:t>
      </w:r>
    </w:p>
    <w:p w14:paraId="14AD42AC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:rsidRPr="001A6F2B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Pr="001A6F2B" w:rsidRDefault="00D6554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Pr="001A6F2B" w:rsidRDefault="00D6554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Pr="001A6F2B" w:rsidRDefault="00D6554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:rsidRPr="001A6F2B" w14:paraId="7D1F1F61" w14:textId="77777777">
        <w:tc>
          <w:tcPr>
            <w:tcW w:w="1129" w:type="dxa"/>
          </w:tcPr>
          <w:p w14:paraId="462B6E24" w14:textId="77777777" w:rsidR="001C0E48" w:rsidRPr="00F445D0" w:rsidRDefault="00D6554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445D0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1BE50CF0" w:rsidR="001C0E48" w:rsidRPr="00F445D0" w:rsidRDefault="00F445D0" w:rsidP="00484BA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445D0">
              <w:rPr>
                <w:rFonts w:ascii="Arial" w:eastAsia="Calibri" w:hAnsi="Arial" w:cs="Arial"/>
                <w:sz w:val="24"/>
                <w:szCs w:val="24"/>
              </w:rPr>
              <w:t>117</w:t>
            </w:r>
          </w:p>
        </w:tc>
        <w:tc>
          <w:tcPr>
            <w:tcW w:w="4820" w:type="dxa"/>
          </w:tcPr>
          <w:p w14:paraId="5F9BF551" w14:textId="564EA5D7" w:rsidR="001C0E48" w:rsidRPr="00B76FDC" w:rsidRDefault="00B76FDC" w:rsidP="00B76FD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bookmarkStart w:id="0" w:name="_GoBack"/>
            <w:r w:rsidRPr="00B76FDC">
              <w:rPr>
                <w:rFonts w:ascii="Arial" w:hAnsi="Arial" w:cs="Arial"/>
                <w:sz w:val="24"/>
                <w:szCs w:val="24"/>
              </w:rPr>
              <w:t>Refeições prontas do tipo “</w:t>
            </w:r>
            <w:proofErr w:type="spellStart"/>
            <w:r w:rsidRPr="00B76FDC">
              <w:rPr>
                <w:rFonts w:ascii="Arial" w:hAnsi="Arial" w:cs="Arial"/>
                <w:sz w:val="24"/>
                <w:szCs w:val="24"/>
              </w:rPr>
              <w:t>Marmitex</w:t>
            </w:r>
            <w:proofErr w:type="spellEnd"/>
            <w:r w:rsidRPr="00B76FDC">
              <w:rPr>
                <w:rFonts w:ascii="Arial" w:hAnsi="Arial" w:cs="Arial"/>
                <w:sz w:val="24"/>
                <w:szCs w:val="24"/>
              </w:rPr>
              <w:t>” tamanho M completa (arroz, feijão, carne ou frango, verdura e salada)</w:t>
            </w:r>
            <w:bookmarkEnd w:id="0"/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CFF898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F2B">
        <w:rPr>
          <w:rFonts w:ascii="Arial" w:hAnsi="Arial" w:cs="Arial"/>
          <w:b/>
          <w:sz w:val="24"/>
          <w:szCs w:val="24"/>
        </w:rPr>
        <w:t>OBSERVAÇÕES:</w:t>
      </w:r>
      <w:r w:rsidRPr="001A6F2B">
        <w:rPr>
          <w:rFonts w:ascii="Arial" w:hAnsi="Arial" w:cs="Arial"/>
          <w:sz w:val="24"/>
          <w:szCs w:val="24"/>
        </w:rPr>
        <w:t xml:space="preserve"> </w:t>
      </w:r>
    </w:p>
    <w:p w14:paraId="6BF96539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147D8" w14:textId="47CF5AA1" w:rsidR="001A6F2B" w:rsidRPr="00D6554B" w:rsidRDefault="00D6554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65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</w:t>
      </w:r>
      <w:proofErr w:type="spellStart"/>
      <w:r w:rsidRPr="00D65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marmitex</w:t>
      </w:r>
      <w:proofErr w:type="spellEnd"/>
      <w:r w:rsidRPr="00D65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serão para o almoço dos 11 alunos da zona rural e 02 supervisores dos alunos que participarão do Programa Parlamento Jovem 2024</w:t>
      </w:r>
      <w:r w:rsidR="001A6F2B" w:rsidRPr="00D65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D65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Serão realizados 09 encontros durante o projeto. A quantidade total estimada refere-se ao n° total de alunos da zona rural mais os supervisores multiplicados pelo número total de encontros. A entrega dos </w:t>
      </w:r>
      <w:proofErr w:type="spellStart"/>
      <w:r w:rsidRPr="00D65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marmitex</w:t>
      </w:r>
      <w:proofErr w:type="spellEnd"/>
      <w:r w:rsidRPr="00D655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deverão ocorrer parcialmente de acordo com a necessidade ao longo do projeto.</w:t>
      </w:r>
    </w:p>
    <w:p w14:paraId="42EED1D0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0D889F79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para recebimento de proposta é até </w:t>
      </w:r>
      <w:r w:rsidR="0039372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/0</w:t>
      </w:r>
      <w:r w:rsidR="002263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AD2C53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B7726D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6CAB9D73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393EEF8E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F71405A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D6554B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311B1316" w14:textId="77777777" w:rsidR="001C0E48" w:rsidRDefault="00D6554B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D6554B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D6554B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D6554B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D6554B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D6554B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D6554B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480" w:type="dxa"/>
          </w:tcPr>
          <w:p w14:paraId="05A4CD99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D6554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D6554B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0BBEE210" w14:textId="77777777" w:rsidR="001C0E48" w:rsidRDefault="00D6554B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D6554B">
      <w:pPr>
        <w:jc w:val="center"/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2024.</w:t>
      </w:r>
    </w:p>
    <w:p w14:paraId="703FF859" w14:textId="77777777" w:rsidR="001C0E48" w:rsidRDefault="00D6554B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D6554B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48"/>
    <w:rsid w:val="001A6F2B"/>
    <w:rsid w:val="001C06AE"/>
    <w:rsid w:val="001C0E48"/>
    <w:rsid w:val="0022631E"/>
    <w:rsid w:val="00393722"/>
    <w:rsid w:val="004055D2"/>
    <w:rsid w:val="00455A0A"/>
    <w:rsid w:val="00476A79"/>
    <w:rsid w:val="00484BA1"/>
    <w:rsid w:val="00570B00"/>
    <w:rsid w:val="009773FA"/>
    <w:rsid w:val="00B76FDC"/>
    <w:rsid w:val="00C108F7"/>
    <w:rsid w:val="00D6554B"/>
    <w:rsid w:val="00E520B1"/>
    <w:rsid w:val="00F300EA"/>
    <w:rsid w:val="00F4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Cliente</cp:lastModifiedBy>
  <cp:revision>6</cp:revision>
  <dcterms:created xsi:type="dcterms:W3CDTF">2024-03-01T15:41:00Z</dcterms:created>
  <dcterms:modified xsi:type="dcterms:W3CDTF">2024-03-05T13:17:00Z</dcterms:modified>
  <dc:language>pt-BR</dc:language>
</cp:coreProperties>
</file>