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54AA9CE6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57445B">
        <w:rPr>
          <w:rFonts w:ascii="Arial" w:hAnsi="Arial" w:cs="Arial"/>
          <w:b/>
          <w:sz w:val="24"/>
          <w:szCs w:val="24"/>
        </w:rPr>
        <w:t>19</w:t>
      </w:r>
      <w:r w:rsidR="0058157F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101FF4C0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57445B">
        <w:rPr>
          <w:rFonts w:ascii="Arial" w:hAnsi="Arial" w:cs="Arial"/>
          <w:b/>
          <w:sz w:val="24"/>
          <w:szCs w:val="24"/>
        </w:rPr>
        <w:t>19</w:t>
      </w:r>
      <w:r w:rsidRPr="00E719FD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4C87CA5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57445B">
        <w:t xml:space="preserve"> </w:t>
      </w:r>
      <w:r w:rsidR="0057445B">
        <w:rPr>
          <w:rFonts w:ascii="Arial" w:eastAsia="Times New Roman" w:hAnsi="Arial" w:cs="Arial"/>
          <w:bCs/>
          <w:sz w:val="24"/>
          <w:szCs w:val="24"/>
        </w:rPr>
        <w:t xml:space="preserve">Manutenção </w:t>
      </w:r>
      <w:r w:rsidR="00D954A7">
        <w:rPr>
          <w:rFonts w:ascii="Arial" w:eastAsia="Times New Roman" w:hAnsi="Arial" w:cs="Arial"/>
          <w:bCs/>
          <w:sz w:val="24"/>
          <w:szCs w:val="24"/>
        </w:rPr>
        <w:t>do veículo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 xml:space="preserve"> Fiat </w:t>
      </w:r>
      <w:r w:rsidR="002231F2">
        <w:rPr>
          <w:rFonts w:ascii="Arial" w:eastAsia="Times New Roman" w:hAnsi="Arial" w:cs="Arial"/>
          <w:bCs/>
          <w:sz w:val="24"/>
          <w:szCs w:val="24"/>
        </w:rPr>
        <w:t xml:space="preserve">Grand </w:t>
      </w:r>
      <w:r w:rsidR="00560F58">
        <w:rPr>
          <w:rFonts w:ascii="Arial" w:hAnsi="Arial" w:cs="Arial"/>
          <w:sz w:val="24"/>
          <w:szCs w:val="24"/>
        </w:rPr>
        <w:t xml:space="preserve">Siena </w:t>
      </w:r>
      <w:proofErr w:type="spellStart"/>
      <w:r w:rsidR="00560F58">
        <w:rPr>
          <w:rFonts w:ascii="Arial" w:hAnsi="Arial" w:cs="Arial"/>
          <w:sz w:val="24"/>
          <w:szCs w:val="24"/>
        </w:rPr>
        <w:t>Essence</w:t>
      </w:r>
      <w:proofErr w:type="spellEnd"/>
      <w:r w:rsidR="00560F58">
        <w:rPr>
          <w:rFonts w:ascii="Arial" w:hAnsi="Arial" w:cs="Arial"/>
          <w:sz w:val="24"/>
          <w:szCs w:val="24"/>
        </w:rPr>
        <w:t xml:space="preserve"> 1.6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>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245"/>
        <w:gridCol w:w="1559"/>
      </w:tblGrid>
      <w:tr w:rsidR="001A6B27" w:rsidRPr="00C509A1" w14:paraId="4F36392D" w14:textId="45832FA1" w:rsidTr="001A6B27">
        <w:trPr>
          <w:jc w:val="center"/>
        </w:trPr>
        <w:tc>
          <w:tcPr>
            <w:tcW w:w="704" w:type="dxa"/>
          </w:tcPr>
          <w:p w14:paraId="72AED847" w14:textId="77777777" w:rsidR="001A6B27" w:rsidRPr="00C509A1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38ABFFC0" w14:textId="02C38307" w:rsidR="001A6B27" w:rsidRPr="00C509A1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Quant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97F2837" w14:textId="77777777" w:rsidR="001A6B27" w:rsidRPr="00C509A1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559" w:type="dxa"/>
          </w:tcPr>
          <w:p w14:paraId="54C713B2" w14:textId="578C0E6B" w:rsidR="001A6B27" w:rsidRPr="00C509A1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Referência</w:t>
            </w:r>
            <w:r w:rsidR="00380D0B">
              <w:rPr>
                <w:rFonts w:ascii="Arial" w:hAnsi="Arial" w:cs="Arial"/>
                <w:sz w:val="24"/>
                <w:szCs w:val="24"/>
              </w:rPr>
              <w:t>¹</w:t>
            </w:r>
            <w:r>
              <w:rPr>
                <w:rFonts w:ascii="Arial" w:hAnsi="Arial" w:cs="Arial"/>
                <w:sz w:val="24"/>
                <w:szCs w:val="24"/>
              </w:rPr>
              <w:t xml:space="preserve"> (Marca)</w:t>
            </w:r>
          </w:p>
        </w:tc>
      </w:tr>
      <w:tr w:rsidR="001A6B27" w:rsidRPr="00C509A1" w14:paraId="75E7F977" w14:textId="744B7631" w:rsidTr="001A6B27">
        <w:trPr>
          <w:jc w:val="center"/>
        </w:trPr>
        <w:tc>
          <w:tcPr>
            <w:tcW w:w="704" w:type="dxa"/>
          </w:tcPr>
          <w:p w14:paraId="6E3C4B16" w14:textId="77777777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1A197FBC" w14:textId="24D20ABE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5F4602C5" w14:textId="5657655A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Aditivo</w:t>
            </w:r>
          </w:p>
        </w:tc>
        <w:tc>
          <w:tcPr>
            <w:tcW w:w="1559" w:type="dxa"/>
          </w:tcPr>
          <w:p w14:paraId="0E023089" w14:textId="7B007F8B" w:rsidR="001A6B27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Orbi</w:t>
            </w:r>
          </w:p>
        </w:tc>
      </w:tr>
      <w:tr w:rsidR="001A6B27" w:rsidRPr="00C509A1" w14:paraId="149616BA" w14:textId="050CBFA1" w:rsidTr="001A6B27">
        <w:trPr>
          <w:jc w:val="center"/>
        </w:trPr>
        <w:tc>
          <w:tcPr>
            <w:tcW w:w="704" w:type="dxa"/>
          </w:tcPr>
          <w:p w14:paraId="5F5A3C58" w14:textId="77777777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23C9EE63" w14:textId="2F4C918D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14CB0D75" w14:textId="227C41F0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Amortecedor dianteiro</w:t>
            </w:r>
          </w:p>
        </w:tc>
        <w:tc>
          <w:tcPr>
            <w:tcW w:w="1559" w:type="dxa"/>
          </w:tcPr>
          <w:p w14:paraId="55203E62" w14:textId="3023B8A9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1A6B27" w:rsidRPr="00C509A1" w14:paraId="461183C1" w14:textId="51060699" w:rsidTr="001A6B27">
        <w:trPr>
          <w:jc w:val="center"/>
        </w:trPr>
        <w:tc>
          <w:tcPr>
            <w:tcW w:w="704" w:type="dxa"/>
          </w:tcPr>
          <w:p w14:paraId="5CF2A2F4" w14:textId="77777777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63624C1F" w14:textId="28A1215D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5245" w:type="dxa"/>
          </w:tcPr>
          <w:p w14:paraId="4D0F272A" w14:textId="0BA0E677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 batente e coxim dianteiro</w:t>
            </w:r>
          </w:p>
        </w:tc>
        <w:tc>
          <w:tcPr>
            <w:tcW w:w="1559" w:type="dxa"/>
          </w:tcPr>
          <w:p w14:paraId="6F3802FB" w14:textId="30795A6C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Axios</w:t>
            </w:r>
            <w:proofErr w:type="spellEnd"/>
          </w:p>
        </w:tc>
      </w:tr>
      <w:tr w:rsidR="001A6B27" w:rsidRPr="00C509A1" w14:paraId="1B6F98EA" w14:textId="52D74A7F" w:rsidTr="001A6B27">
        <w:trPr>
          <w:jc w:val="center"/>
        </w:trPr>
        <w:tc>
          <w:tcPr>
            <w:tcW w:w="704" w:type="dxa"/>
          </w:tcPr>
          <w:p w14:paraId="28F85756" w14:textId="77777777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5A3B3803" w14:textId="1118D4AA" w:rsidR="001A6B27" w:rsidRPr="007041A9" w:rsidRDefault="001A6B2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2CE0A6A7" w14:textId="714D0625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Amortecedor traseiro</w:t>
            </w:r>
          </w:p>
        </w:tc>
        <w:tc>
          <w:tcPr>
            <w:tcW w:w="1559" w:type="dxa"/>
          </w:tcPr>
          <w:p w14:paraId="2851D8F5" w14:textId="284AB33C" w:rsidR="001A6B27" w:rsidRPr="007041A9" w:rsidRDefault="001A6B27" w:rsidP="00BB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1A6B27" w:rsidRPr="00BB6F2A" w14:paraId="65DE4DA5" w14:textId="66FCFB47" w:rsidTr="001A6B27">
        <w:trPr>
          <w:jc w:val="center"/>
        </w:trPr>
        <w:tc>
          <w:tcPr>
            <w:tcW w:w="704" w:type="dxa"/>
          </w:tcPr>
          <w:p w14:paraId="3E75681F" w14:textId="2C7F890F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3928436E" w14:textId="7C8BF04F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041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unid.</w:t>
            </w:r>
          </w:p>
        </w:tc>
        <w:tc>
          <w:tcPr>
            <w:tcW w:w="5245" w:type="dxa"/>
          </w:tcPr>
          <w:p w14:paraId="58AFA874" w14:textId="6CCFE635" w:rsidR="001A6B27" w:rsidRPr="00BB6F2A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 batente e coxim traseiro</w:t>
            </w:r>
          </w:p>
        </w:tc>
        <w:tc>
          <w:tcPr>
            <w:tcW w:w="1559" w:type="dxa"/>
          </w:tcPr>
          <w:p w14:paraId="1240CF8D" w14:textId="76BB742F" w:rsidR="001A6B27" w:rsidRPr="00BB6F2A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Axios</w:t>
            </w:r>
            <w:proofErr w:type="spellEnd"/>
          </w:p>
        </w:tc>
      </w:tr>
      <w:tr w:rsidR="001A6B27" w:rsidRPr="00BB6F2A" w14:paraId="5CB2770E" w14:textId="5B671842" w:rsidTr="001A6B27">
        <w:trPr>
          <w:jc w:val="center"/>
        </w:trPr>
        <w:tc>
          <w:tcPr>
            <w:tcW w:w="704" w:type="dxa"/>
          </w:tcPr>
          <w:p w14:paraId="543DCBF1" w14:textId="0C90CFF7" w:rsidR="001A6B27" w:rsidRDefault="001A6B27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61C5CDEA" w14:textId="3313C2B3" w:rsidR="001A6B27" w:rsidRDefault="001A6B27" w:rsidP="00BB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unid.</w:t>
            </w:r>
          </w:p>
        </w:tc>
        <w:tc>
          <w:tcPr>
            <w:tcW w:w="5245" w:type="dxa"/>
          </w:tcPr>
          <w:p w14:paraId="7C798363" w14:textId="7DC45424" w:rsidR="001A6B27" w:rsidRPr="00BB6F2A" w:rsidRDefault="001A6B27" w:rsidP="00447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Pivô </w:t>
            </w:r>
          </w:p>
        </w:tc>
        <w:tc>
          <w:tcPr>
            <w:tcW w:w="1559" w:type="dxa"/>
          </w:tcPr>
          <w:p w14:paraId="1D1A731F" w14:textId="0F7F5594" w:rsidR="001A6B27" w:rsidRDefault="001A6B27" w:rsidP="00447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TRW</w:t>
            </w:r>
          </w:p>
        </w:tc>
      </w:tr>
      <w:tr w:rsidR="001A6B27" w:rsidRPr="00C509A1" w14:paraId="79386BB0" w14:textId="1ABF2942" w:rsidTr="001A6B27">
        <w:trPr>
          <w:jc w:val="center"/>
        </w:trPr>
        <w:tc>
          <w:tcPr>
            <w:tcW w:w="704" w:type="dxa"/>
          </w:tcPr>
          <w:p w14:paraId="234A107E" w14:textId="42692E92" w:rsidR="001A6B27" w:rsidRPr="00447F4B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F4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677030" w14:textId="3F7D4CAF" w:rsidR="001A6B27" w:rsidRPr="00447F4B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5F7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7A47C709" w14:textId="139ED522" w:rsidR="001A6B27" w:rsidRPr="00447F4B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Bieleta</w:t>
            </w:r>
            <w:proofErr w:type="spellEnd"/>
          </w:p>
        </w:tc>
        <w:tc>
          <w:tcPr>
            <w:tcW w:w="1559" w:type="dxa"/>
          </w:tcPr>
          <w:p w14:paraId="329E76E9" w14:textId="57F7C9D7" w:rsidR="001A6B27" w:rsidRPr="00447F4B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Axios</w:t>
            </w:r>
            <w:proofErr w:type="spellEnd"/>
          </w:p>
        </w:tc>
      </w:tr>
      <w:tr w:rsidR="001A6B27" w:rsidRPr="00C509A1" w14:paraId="78BDE7DD" w14:textId="04448963" w:rsidTr="001A6B27">
        <w:trPr>
          <w:jc w:val="center"/>
        </w:trPr>
        <w:tc>
          <w:tcPr>
            <w:tcW w:w="704" w:type="dxa"/>
          </w:tcPr>
          <w:p w14:paraId="793C3EB3" w14:textId="26AC9F9F" w:rsidR="001A6B27" w:rsidRPr="007041A9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1A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173E44ED" w14:textId="2227DDAD" w:rsidR="001A6B27" w:rsidRPr="007041A9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5F7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4AE70127" w14:textId="1DFDE6CE" w:rsidR="001A6B27" w:rsidRPr="007041A9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Terminal de direção </w:t>
            </w:r>
          </w:p>
        </w:tc>
        <w:tc>
          <w:tcPr>
            <w:tcW w:w="1559" w:type="dxa"/>
          </w:tcPr>
          <w:p w14:paraId="54574C0B" w14:textId="4A97BF2F" w:rsidR="001A6B27" w:rsidRPr="007041A9" w:rsidRDefault="001A6B27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TRW</w:t>
            </w:r>
          </w:p>
        </w:tc>
      </w:tr>
      <w:tr w:rsidR="001A6B27" w:rsidRPr="00C509A1" w14:paraId="433683BE" w14:textId="340D1ADD" w:rsidTr="001A6B27">
        <w:trPr>
          <w:jc w:val="center"/>
        </w:trPr>
        <w:tc>
          <w:tcPr>
            <w:tcW w:w="704" w:type="dxa"/>
          </w:tcPr>
          <w:p w14:paraId="287510FB" w14:textId="2656B809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F2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2E19453A" w14:textId="7F8DCF66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</w:t>
            </w:r>
            <w:r w:rsidR="0008167E">
              <w:rPr>
                <w:rFonts w:ascii="Arial" w:hAnsi="Arial" w:cs="Arial"/>
                <w:sz w:val="24"/>
                <w:szCs w:val="24"/>
              </w:rPr>
              <w:t>2</w:t>
            </w:r>
            <w:r w:rsidRPr="00F515F7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1A8185F5" w14:textId="60D266FB" w:rsidR="001A6B27" w:rsidRPr="00BB6F2A" w:rsidRDefault="0008167E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Trizeta</w:t>
            </w:r>
            <w:proofErr w:type="spellEnd"/>
          </w:p>
        </w:tc>
        <w:tc>
          <w:tcPr>
            <w:tcW w:w="1559" w:type="dxa"/>
          </w:tcPr>
          <w:p w14:paraId="75CC5418" w14:textId="2A7420A8" w:rsidR="001A6B27" w:rsidRPr="00BB6F2A" w:rsidRDefault="0008167E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1A6B27" w:rsidRPr="00C509A1" w14:paraId="04BEB28E" w14:textId="3AC30552" w:rsidTr="001A6B27">
        <w:trPr>
          <w:jc w:val="center"/>
        </w:trPr>
        <w:tc>
          <w:tcPr>
            <w:tcW w:w="704" w:type="dxa"/>
          </w:tcPr>
          <w:p w14:paraId="2851BDCA" w14:textId="6A53056B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2EAC9A5" w14:textId="173F502E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6446A1EB" w14:textId="1D64A675" w:rsidR="001A6B27" w:rsidRPr="00BB6F2A" w:rsidRDefault="0008167E" w:rsidP="001A6B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de sapata</w:t>
            </w:r>
          </w:p>
        </w:tc>
        <w:tc>
          <w:tcPr>
            <w:tcW w:w="1559" w:type="dxa"/>
          </w:tcPr>
          <w:p w14:paraId="66AFE424" w14:textId="46D9A335" w:rsidR="001A6B27" w:rsidRDefault="0008167E" w:rsidP="001A6B2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Frasle</w:t>
            </w:r>
            <w:proofErr w:type="spellEnd"/>
          </w:p>
        </w:tc>
      </w:tr>
      <w:tr w:rsidR="001A6B27" w:rsidRPr="00C509A1" w14:paraId="5492090E" w14:textId="25D8DE23" w:rsidTr="001A6B27">
        <w:trPr>
          <w:jc w:val="center"/>
        </w:trPr>
        <w:tc>
          <w:tcPr>
            <w:tcW w:w="704" w:type="dxa"/>
          </w:tcPr>
          <w:p w14:paraId="1D68D7E2" w14:textId="3509A048" w:rsidR="001A6B27" w:rsidRPr="00C83488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</w:t>
            </w:r>
            <w:r w:rsidR="000816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2EB3FE" w14:textId="44C283FC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4CBC0EA2" w14:textId="76D06F54" w:rsidR="001A6B27" w:rsidRPr="00BB6F2A" w:rsidRDefault="0008167E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de pastilha</w:t>
            </w:r>
          </w:p>
        </w:tc>
        <w:tc>
          <w:tcPr>
            <w:tcW w:w="1559" w:type="dxa"/>
          </w:tcPr>
          <w:p w14:paraId="0BCEB7F7" w14:textId="5C7C0636" w:rsidR="001A6B27" w:rsidRPr="00BB6F2A" w:rsidRDefault="0008167E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Frasle</w:t>
            </w:r>
            <w:proofErr w:type="spellEnd"/>
          </w:p>
        </w:tc>
      </w:tr>
      <w:tr w:rsidR="001A6B27" w:rsidRPr="00C509A1" w14:paraId="56EC397B" w14:textId="14742AA4" w:rsidTr="001A6B27">
        <w:trPr>
          <w:jc w:val="center"/>
        </w:trPr>
        <w:tc>
          <w:tcPr>
            <w:tcW w:w="704" w:type="dxa"/>
          </w:tcPr>
          <w:p w14:paraId="0C48129F" w14:textId="4706A6A6" w:rsidR="001A6B27" w:rsidRPr="00C83488" w:rsidRDefault="000D69A9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3FF2133" w14:textId="1AEF452C" w:rsidR="001A6B27" w:rsidRPr="007041A9" w:rsidRDefault="001A6B27" w:rsidP="001A6B2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</w:t>
            </w:r>
            <w:r w:rsidR="000D69A9">
              <w:rPr>
                <w:rFonts w:ascii="Arial" w:hAnsi="Arial" w:cs="Arial"/>
                <w:sz w:val="24"/>
                <w:szCs w:val="24"/>
              </w:rPr>
              <w:t>2</w:t>
            </w:r>
            <w:r w:rsidRPr="00F515F7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2DA96749" w14:textId="5DE1CE17" w:rsidR="001A6B27" w:rsidRPr="00BB6F2A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Bucha “gafanhoto” da bandeja</w:t>
            </w:r>
          </w:p>
        </w:tc>
        <w:tc>
          <w:tcPr>
            <w:tcW w:w="1559" w:type="dxa"/>
          </w:tcPr>
          <w:p w14:paraId="479499FD" w14:textId="3CFE8CBF" w:rsidR="001A6B27" w:rsidRPr="00BB6F2A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Axios</w:t>
            </w:r>
            <w:proofErr w:type="spellEnd"/>
          </w:p>
        </w:tc>
      </w:tr>
      <w:tr w:rsidR="001A6B27" w:rsidRPr="00C509A1" w14:paraId="338C7967" w14:textId="2AE45288" w:rsidTr="001A6B27">
        <w:trPr>
          <w:jc w:val="center"/>
        </w:trPr>
        <w:tc>
          <w:tcPr>
            <w:tcW w:w="704" w:type="dxa"/>
          </w:tcPr>
          <w:p w14:paraId="017249C3" w14:textId="445BB68D" w:rsidR="001A6B27" w:rsidRPr="00C83488" w:rsidRDefault="000D69A9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88471FE" w14:textId="6332878D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F7">
              <w:rPr>
                <w:rFonts w:ascii="Arial" w:hAnsi="Arial" w:cs="Arial"/>
                <w:sz w:val="24"/>
                <w:szCs w:val="24"/>
              </w:rPr>
              <w:t>0</w:t>
            </w:r>
            <w:r w:rsidR="000D69A9">
              <w:rPr>
                <w:rFonts w:ascii="Arial" w:hAnsi="Arial" w:cs="Arial"/>
                <w:sz w:val="24"/>
                <w:szCs w:val="24"/>
              </w:rPr>
              <w:t>2</w:t>
            </w:r>
            <w:r w:rsidRPr="00F515F7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2C15E0F0" w14:textId="58CC51B3" w:rsidR="001A6B27" w:rsidRPr="00BB6F2A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Bucha da bandeja</w:t>
            </w:r>
          </w:p>
        </w:tc>
        <w:tc>
          <w:tcPr>
            <w:tcW w:w="1559" w:type="dxa"/>
          </w:tcPr>
          <w:p w14:paraId="143EFA29" w14:textId="449371B4" w:rsidR="001A6B27" w:rsidRPr="00BB6F2A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Axios</w:t>
            </w:r>
            <w:proofErr w:type="spellEnd"/>
          </w:p>
        </w:tc>
      </w:tr>
      <w:tr w:rsidR="001A6B27" w:rsidRPr="00C509A1" w14:paraId="45BC662F" w14:textId="4F0FA6B3" w:rsidTr="001A6B27">
        <w:trPr>
          <w:jc w:val="center"/>
        </w:trPr>
        <w:tc>
          <w:tcPr>
            <w:tcW w:w="704" w:type="dxa"/>
          </w:tcPr>
          <w:p w14:paraId="4CC408A4" w14:textId="6F05772F" w:rsidR="001A6B27" w:rsidRPr="00C83488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488">
              <w:rPr>
                <w:rFonts w:ascii="Arial" w:hAnsi="Arial" w:cs="Arial"/>
                <w:sz w:val="24"/>
                <w:szCs w:val="24"/>
              </w:rPr>
              <w:t>1</w:t>
            </w:r>
            <w:r w:rsidR="000D69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8C58A4" w14:textId="3C573CEA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7E3155FA" w14:textId="13527705" w:rsidR="001A6B27" w:rsidRPr="00BB6F2A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Filtro de cabine</w:t>
            </w:r>
          </w:p>
        </w:tc>
        <w:tc>
          <w:tcPr>
            <w:tcW w:w="1559" w:type="dxa"/>
          </w:tcPr>
          <w:p w14:paraId="267AF686" w14:textId="77C7BEEE" w:rsidR="001A6B27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Mahle</w:t>
            </w:r>
          </w:p>
        </w:tc>
      </w:tr>
      <w:tr w:rsidR="001A6B27" w:rsidRPr="00C509A1" w14:paraId="13C33CA1" w14:textId="56502FD2" w:rsidTr="001A6B27">
        <w:trPr>
          <w:jc w:val="center"/>
        </w:trPr>
        <w:tc>
          <w:tcPr>
            <w:tcW w:w="704" w:type="dxa"/>
          </w:tcPr>
          <w:p w14:paraId="2ADDF6E9" w14:textId="510F3623" w:rsidR="001A6B27" w:rsidRPr="00C83488" w:rsidRDefault="000D69A9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0560411" w14:textId="23D9577B" w:rsidR="001A6B27" w:rsidRPr="00BB6F2A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1EE6B53A" w14:textId="64443936" w:rsidR="001A6B27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Cilindro de roda</w:t>
            </w:r>
          </w:p>
        </w:tc>
        <w:tc>
          <w:tcPr>
            <w:tcW w:w="1559" w:type="dxa"/>
          </w:tcPr>
          <w:p w14:paraId="5D476D85" w14:textId="507F514A" w:rsidR="001A6B27" w:rsidRPr="009921C7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Controil</w:t>
            </w:r>
            <w:proofErr w:type="spellEnd"/>
          </w:p>
        </w:tc>
      </w:tr>
      <w:tr w:rsidR="001A6B27" w:rsidRPr="00C509A1" w14:paraId="0BA9F33D" w14:textId="1841662E" w:rsidTr="001A6B27">
        <w:trPr>
          <w:jc w:val="center"/>
        </w:trPr>
        <w:tc>
          <w:tcPr>
            <w:tcW w:w="704" w:type="dxa"/>
          </w:tcPr>
          <w:p w14:paraId="2F1A3A36" w14:textId="2491591C" w:rsidR="001A6B27" w:rsidRPr="007041A9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69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3802A2" w14:textId="626D722F" w:rsidR="001A6B27" w:rsidRPr="007041A9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</w:t>
            </w:r>
            <w:r w:rsidR="000D69A9">
              <w:rPr>
                <w:rFonts w:ascii="Arial" w:hAnsi="Arial" w:cs="Arial"/>
                <w:sz w:val="24"/>
                <w:szCs w:val="24"/>
              </w:rPr>
              <w:t>2</w:t>
            </w:r>
            <w:r w:rsidRPr="00FA3C9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2BC9D29A" w14:textId="7244CD94" w:rsidR="001A6B27" w:rsidRPr="007041A9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Coifa lado do câmbio </w:t>
            </w:r>
          </w:p>
        </w:tc>
        <w:tc>
          <w:tcPr>
            <w:tcW w:w="1559" w:type="dxa"/>
          </w:tcPr>
          <w:p w14:paraId="1FF9A48A" w14:textId="03F04CDF" w:rsidR="001A6B27" w:rsidRPr="007041A9" w:rsidRDefault="000D69A9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Cofap</w:t>
            </w:r>
          </w:p>
        </w:tc>
      </w:tr>
      <w:tr w:rsidR="001A6B27" w:rsidRPr="00C509A1" w14:paraId="11C3C1E2" w14:textId="472A13F4" w:rsidTr="001A6B27">
        <w:trPr>
          <w:jc w:val="center"/>
        </w:trPr>
        <w:tc>
          <w:tcPr>
            <w:tcW w:w="704" w:type="dxa"/>
          </w:tcPr>
          <w:p w14:paraId="69DA0DBD" w14:textId="069DA4C7" w:rsidR="001A6B27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69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4DF7B4" w14:textId="650EE540" w:rsidR="001A6B27" w:rsidRPr="007041A9" w:rsidRDefault="001A6B27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6324B1BE" w14:textId="469FBA93" w:rsidR="001A6B27" w:rsidRPr="007041A9" w:rsidRDefault="004A4C38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Calço raquete </w:t>
            </w:r>
          </w:p>
        </w:tc>
        <w:tc>
          <w:tcPr>
            <w:tcW w:w="1559" w:type="dxa"/>
          </w:tcPr>
          <w:p w14:paraId="344C5EF8" w14:textId="4B1155DA" w:rsidR="004A4C38" w:rsidRDefault="004A4C38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4A4C38" w:rsidRPr="00C509A1" w14:paraId="5FE2C5A7" w14:textId="77777777" w:rsidTr="001A6B27">
        <w:trPr>
          <w:jc w:val="center"/>
        </w:trPr>
        <w:tc>
          <w:tcPr>
            <w:tcW w:w="704" w:type="dxa"/>
          </w:tcPr>
          <w:p w14:paraId="402FE9B1" w14:textId="21CC10B5" w:rsidR="004A4C38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250538" w14:textId="7FACC364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6C45E79E" w14:textId="266FF4B4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Sensor de velocidade </w:t>
            </w:r>
          </w:p>
        </w:tc>
        <w:tc>
          <w:tcPr>
            <w:tcW w:w="1559" w:type="dxa"/>
          </w:tcPr>
          <w:p w14:paraId="50D39408" w14:textId="76E6897A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4A4C38" w:rsidRPr="00C509A1" w14:paraId="3956CBAE" w14:textId="77777777" w:rsidTr="001A6B27">
        <w:trPr>
          <w:jc w:val="center"/>
        </w:trPr>
        <w:tc>
          <w:tcPr>
            <w:tcW w:w="704" w:type="dxa"/>
          </w:tcPr>
          <w:p w14:paraId="19C59434" w14:textId="5D0FF98D" w:rsidR="004A4C38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BD33E05" w14:textId="601F7EE1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A3C9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01FF2953" w14:textId="39637D9C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Articulação </w:t>
            </w:r>
          </w:p>
        </w:tc>
        <w:tc>
          <w:tcPr>
            <w:tcW w:w="1559" w:type="dxa"/>
          </w:tcPr>
          <w:p w14:paraId="34E11105" w14:textId="37F54FA2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TRW</w:t>
            </w:r>
          </w:p>
        </w:tc>
      </w:tr>
      <w:tr w:rsidR="004A4C38" w:rsidRPr="00C509A1" w14:paraId="406B07A0" w14:textId="77777777" w:rsidTr="001A6B27">
        <w:trPr>
          <w:jc w:val="center"/>
        </w:trPr>
        <w:tc>
          <w:tcPr>
            <w:tcW w:w="704" w:type="dxa"/>
          </w:tcPr>
          <w:p w14:paraId="51D09B0A" w14:textId="774C13B8" w:rsidR="004A4C38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AD8BDC0" w14:textId="7E51E7B2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A3C9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77F456E6" w14:textId="44BE5C63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Bucha estabilizadora</w:t>
            </w:r>
          </w:p>
        </w:tc>
        <w:tc>
          <w:tcPr>
            <w:tcW w:w="1559" w:type="dxa"/>
          </w:tcPr>
          <w:p w14:paraId="73B6A1D3" w14:textId="394CF2F6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</w:t>
            </w:r>
          </w:p>
        </w:tc>
      </w:tr>
      <w:tr w:rsidR="004A4C38" w:rsidRPr="00C509A1" w14:paraId="5D99D987" w14:textId="77777777" w:rsidTr="001A6B27">
        <w:trPr>
          <w:jc w:val="center"/>
        </w:trPr>
        <w:tc>
          <w:tcPr>
            <w:tcW w:w="704" w:type="dxa"/>
          </w:tcPr>
          <w:p w14:paraId="65105539" w14:textId="35FAF018" w:rsidR="004A4C38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EA24C37" w14:textId="12E2A04B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A3C9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7352B205" w14:textId="412B03DD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Rolamento dianteiro c/ABS</w:t>
            </w:r>
          </w:p>
        </w:tc>
        <w:tc>
          <w:tcPr>
            <w:tcW w:w="1559" w:type="dxa"/>
          </w:tcPr>
          <w:p w14:paraId="46845411" w14:textId="08D81525" w:rsidR="004A4C38" w:rsidRDefault="004A4C38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</w:t>
            </w:r>
          </w:p>
        </w:tc>
      </w:tr>
      <w:tr w:rsidR="004A4C38" w:rsidRPr="00C509A1" w14:paraId="55D1752E" w14:textId="77777777" w:rsidTr="001A6B27">
        <w:trPr>
          <w:jc w:val="center"/>
        </w:trPr>
        <w:tc>
          <w:tcPr>
            <w:tcW w:w="704" w:type="dxa"/>
          </w:tcPr>
          <w:p w14:paraId="723B0993" w14:textId="7FB51B17" w:rsidR="004A4C38" w:rsidRDefault="00122F0B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DEB3E11" w14:textId="5309698E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A3C9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24B90126" w14:textId="2604A058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 reparo de pinça</w:t>
            </w:r>
          </w:p>
        </w:tc>
        <w:tc>
          <w:tcPr>
            <w:tcW w:w="1559" w:type="dxa"/>
          </w:tcPr>
          <w:p w14:paraId="686DC2A7" w14:textId="034CE322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Fiat</w:t>
            </w:r>
          </w:p>
        </w:tc>
      </w:tr>
      <w:tr w:rsidR="004A4C38" w:rsidRPr="00C509A1" w14:paraId="4335420D" w14:textId="77777777" w:rsidTr="001A6B27">
        <w:trPr>
          <w:jc w:val="center"/>
        </w:trPr>
        <w:tc>
          <w:tcPr>
            <w:tcW w:w="704" w:type="dxa"/>
          </w:tcPr>
          <w:p w14:paraId="5F8950DB" w14:textId="4A730AF1" w:rsidR="004A4C38" w:rsidRDefault="00122F0B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31EFD805" w14:textId="040C6CDE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593F1853" w14:textId="1D1F3235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Rolamento manga do eixo</w:t>
            </w:r>
          </w:p>
        </w:tc>
        <w:tc>
          <w:tcPr>
            <w:tcW w:w="1559" w:type="dxa"/>
          </w:tcPr>
          <w:p w14:paraId="64950031" w14:textId="32FAC3F0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</w:t>
            </w:r>
          </w:p>
        </w:tc>
      </w:tr>
      <w:tr w:rsidR="004A4C38" w:rsidRPr="00C509A1" w14:paraId="77057636" w14:textId="77777777" w:rsidTr="001A6B27">
        <w:trPr>
          <w:jc w:val="center"/>
        </w:trPr>
        <w:tc>
          <w:tcPr>
            <w:tcW w:w="704" w:type="dxa"/>
          </w:tcPr>
          <w:p w14:paraId="6D33B5ED" w14:textId="60C0E52E" w:rsidR="004A4C38" w:rsidRDefault="00122F0B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3D730B1" w14:textId="3B1A20E9" w:rsidR="004A4C38" w:rsidRPr="00FA3C9B" w:rsidRDefault="004A4C38" w:rsidP="004A4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9B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2173F036" w14:textId="38215513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Tulipa D/E </w:t>
            </w:r>
          </w:p>
        </w:tc>
        <w:tc>
          <w:tcPr>
            <w:tcW w:w="1559" w:type="dxa"/>
          </w:tcPr>
          <w:p w14:paraId="77D30F78" w14:textId="0A90E6D7" w:rsidR="004A4C38" w:rsidRDefault="00122F0B" w:rsidP="004A4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</w:t>
            </w:r>
          </w:p>
        </w:tc>
      </w:tr>
      <w:tr w:rsidR="004A4C38" w:rsidRPr="00C509A1" w14:paraId="3583369E" w14:textId="77777777" w:rsidTr="001A6B27">
        <w:trPr>
          <w:jc w:val="center"/>
        </w:trPr>
        <w:tc>
          <w:tcPr>
            <w:tcW w:w="704" w:type="dxa"/>
          </w:tcPr>
          <w:p w14:paraId="2794ED21" w14:textId="05BAF15D" w:rsidR="004A4C38" w:rsidRDefault="00122F0B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14:paraId="1759DA0A" w14:textId="1652A94F" w:rsidR="004A4C38" w:rsidRPr="00FA3C9B" w:rsidRDefault="00122F0B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F0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22F0B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5245" w:type="dxa"/>
          </w:tcPr>
          <w:p w14:paraId="6D0E7D4F" w14:textId="40F92F5B" w:rsidR="004A4C38" w:rsidRPr="00380D0B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 w:rsidRPr="00380D0B">
              <w:rPr>
                <w:rFonts w:ascii="Arial" w:hAnsi="Arial" w:cs="Arial"/>
                <w:sz w:val="24"/>
                <w:szCs w:val="24"/>
              </w:rPr>
              <w:t>Óleo Sae 80</w:t>
            </w:r>
          </w:p>
        </w:tc>
        <w:tc>
          <w:tcPr>
            <w:tcW w:w="1559" w:type="dxa"/>
          </w:tcPr>
          <w:p w14:paraId="5FEA2B12" w14:textId="4C894185" w:rsidR="004A4C38" w:rsidRPr="00380D0B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 w:rsidRPr="00380D0B">
              <w:rPr>
                <w:rFonts w:ascii="Arial" w:hAnsi="Arial" w:cs="Arial"/>
                <w:sz w:val="24"/>
                <w:szCs w:val="24"/>
              </w:rPr>
              <w:t>Tutela</w:t>
            </w:r>
          </w:p>
        </w:tc>
      </w:tr>
      <w:tr w:rsidR="004A4C38" w:rsidRPr="00C509A1" w14:paraId="447F8DC6" w14:textId="77777777" w:rsidTr="001A6B27">
        <w:trPr>
          <w:jc w:val="center"/>
        </w:trPr>
        <w:tc>
          <w:tcPr>
            <w:tcW w:w="704" w:type="dxa"/>
          </w:tcPr>
          <w:p w14:paraId="05D32684" w14:textId="6F80B15C" w:rsidR="004A4C38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07944A3" w14:textId="627DE60A" w:rsidR="004A4C38" w:rsidRPr="00FA3C9B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174ADAEA" w14:textId="2B5D350D" w:rsidR="004A4C38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Jogo cabo de ignição</w:t>
            </w:r>
          </w:p>
        </w:tc>
        <w:tc>
          <w:tcPr>
            <w:tcW w:w="1559" w:type="dxa"/>
          </w:tcPr>
          <w:p w14:paraId="2DBCF13D" w14:textId="482C0243" w:rsidR="004A4C38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Bosch</w:t>
            </w:r>
          </w:p>
        </w:tc>
      </w:tr>
      <w:tr w:rsidR="004A4C38" w:rsidRPr="00C509A1" w14:paraId="3EDB0332" w14:textId="77777777" w:rsidTr="001A6B27">
        <w:trPr>
          <w:jc w:val="center"/>
        </w:trPr>
        <w:tc>
          <w:tcPr>
            <w:tcW w:w="704" w:type="dxa"/>
          </w:tcPr>
          <w:p w14:paraId="6C6EABE2" w14:textId="7E527BBC" w:rsidR="004A4C38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CC4FDD3" w14:textId="3D1F8A39" w:rsidR="004A4C38" w:rsidRPr="00FA3C9B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1D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5245" w:type="dxa"/>
          </w:tcPr>
          <w:p w14:paraId="5C4A8A40" w14:textId="5751C617" w:rsidR="004A4C38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Jogo de vela </w:t>
            </w:r>
          </w:p>
        </w:tc>
        <w:tc>
          <w:tcPr>
            <w:tcW w:w="1559" w:type="dxa"/>
          </w:tcPr>
          <w:p w14:paraId="32A6AA2B" w14:textId="1B43E87C" w:rsidR="004A4C38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Bosch</w:t>
            </w:r>
          </w:p>
        </w:tc>
      </w:tr>
      <w:tr w:rsidR="0041321D" w:rsidRPr="00C509A1" w14:paraId="7863D966" w14:textId="77777777" w:rsidTr="001A6B27">
        <w:trPr>
          <w:jc w:val="center"/>
        </w:trPr>
        <w:tc>
          <w:tcPr>
            <w:tcW w:w="704" w:type="dxa"/>
          </w:tcPr>
          <w:p w14:paraId="15A0837C" w14:textId="4A9CE96E" w:rsidR="0041321D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9E0D9AE" w14:textId="620B896B" w:rsidR="0041321D" w:rsidRPr="0041321D" w:rsidRDefault="0041321D" w:rsidP="001A6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5245" w:type="dxa"/>
          </w:tcPr>
          <w:p w14:paraId="520BB370" w14:textId="605033AE" w:rsidR="0041321D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de guincho para transporte</w:t>
            </w:r>
            <w:r w:rsidR="00551FC6">
              <w:rPr>
                <w:rFonts w:ascii="Arial" w:hAnsi="Arial" w:cs="Arial"/>
                <w:sz w:val="24"/>
                <w:szCs w:val="24"/>
              </w:rPr>
              <w:t xml:space="preserve"> do veículo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FC6">
              <w:rPr>
                <w:rFonts w:ascii="Arial" w:hAnsi="Arial" w:cs="Arial"/>
                <w:sz w:val="24"/>
                <w:szCs w:val="24"/>
              </w:rPr>
              <w:t>até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FC6">
              <w:rPr>
                <w:rFonts w:ascii="Arial" w:hAnsi="Arial" w:cs="Arial"/>
                <w:sz w:val="24"/>
                <w:szCs w:val="24"/>
              </w:rPr>
              <w:t xml:space="preserve">oficina </w:t>
            </w:r>
          </w:p>
        </w:tc>
        <w:tc>
          <w:tcPr>
            <w:tcW w:w="1559" w:type="dxa"/>
          </w:tcPr>
          <w:p w14:paraId="25EFB79D" w14:textId="77777777" w:rsidR="0041321D" w:rsidRDefault="0041321D" w:rsidP="001A6B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FC6" w:rsidRPr="00C509A1" w14:paraId="4E410380" w14:textId="77777777" w:rsidTr="001A6B27">
        <w:trPr>
          <w:jc w:val="center"/>
        </w:trPr>
        <w:tc>
          <w:tcPr>
            <w:tcW w:w="704" w:type="dxa"/>
          </w:tcPr>
          <w:p w14:paraId="2C0C7D06" w14:textId="623AF4C7" w:rsidR="00551FC6" w:rsidRDefault="00551FC6" w:rsidP="0055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62506A0" w14:textId="14DAB152" w:rsidR="00551FC6" w:rsidRDefault="00551FC6" w:rsidP="00551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5245" w:type="dxa"/>
          </w:tcPr>
          <w:p w14:paraId="057C11DA" w14:textId="09E9C492" w:rsidR="00551FC6" w:rsidRDefault="00551FC6" w:rsidP="00551F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de guincho para transporte do veículo </w:t>
            </w:r>
            <w:r>
              <w:rPr>
                <w:rFonts w:ascii="Arial" w:hAnsi="Arial" w:cs="Arial"/>
                <w:sz w:val="24"/>
                <w:szCs w:val="24"/>
              </w:rPr>
              <w:t>até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Câmara Municipal após finalização dos serviços (para oficinas de outros municípios)</w:t>
            </w:r>
          </w:p>
        </w:tc>
        <w:tc>
          <w:tcPr>
            <w:tcW w:w="1559" w:type="dxa"/>
          </w:tcPr>
          <w:p w14:paraId="03C59710" w14:textId="77777777" w:rsidR="00551FC6" w:rsidRDefault="00551FC6" w:rsidP="00551F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FA73B4" w14:textId="4FFAC2F0" w:rsidR="001C2910" w:rsidRDefault="001C2910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r w:rsidR="000F2D95">
        <w:rPr>
          <w:rFonts w:ascii="Arial" w:hAnsi="Arial" w:cs="Arial"/>
          <w:sz w:val="24"/>
          <w:szCs w:val="24"/>
        </w:rPr>
        <w:tab/>
      </w:r>
      <w:r w:rsidR="0041321D">
        <w:rPr>
          <w:rFonts w:ascii="Arial" w:hAnsi="Arial" w:cs="Arial"/>
          <w:sz w:val="24"/>
          <w:szCs w:val="24"/>
        </w:rPr>
        <w:t>todos os itens</w:t>
      </w:r>
      <w:r>
        <w:rPr>
          <w:rFonts w:ascii="Arial" w:hAnsi="Arial" w:cs="Arial"/>
          <w:sz w:val="24"/>
          <w:szCs w:val="24"/>
        </w:rPr>
        <w:t>, deverão apresentar o valor do produto</w:t>
      </w:r>
      <w:r w:rsidR="00BA13B6">
        <w:rPr>
          <w:rFonts w:ascii="Arial" w:hAnsi="Arial" w:cs="Arial"/>
          <w:sz w:val="24"/>
          <w:szCs w:val="24"/>
        </w:rPr>
        <w:t xml:space="preserve">, </w:t>
      </w:r>
      <w:r w:rsidR="0041321D">
        <w:rPr>
          <w:rFonts w:ascii="Arial" w:hAnsi="Arial" w:cs="Arial"/>
          <w:sz w:val="24"/>
          <w:szCs w:val="24"/>
        </w:rPr>
        <w:t>já com o custo de</w:t>
      </w:r>
      <w:r w:rsidR="00BA13B6">
        <w:rPr>
          <w:rFonts w:ascii="Arial" w:hAnsi="Arial" w:cs="Arial"/>
          <w:sz w:val="24"/>
          <w:szCs w:val="24"/>
        </w:rPr>
        <w:t xml:space="preserve"> mão de obra referente a substituição do mesmo.</w:t>
      </w:r>
    </w:p>
    <w:p w14:paraId="25ED2665" w14:textId="77777777" w:rsidR="00380D0B" w:rsidRPr="000F2D95" w:rsidRDefault="00380D0B" w:rsidP="000F2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D95">
        <w:rPr>
          <w:rFonts w:ascii="Arial" w:hAnsi="Arial" w:cs="Arial"/>
          <w:sz w:val="24"/>
          <w:szCs w:val="24"/>
        </w:rPr>
        <w:t xml:space="preserve">¹ </w:t>
      </w:r>
      <w:r w:rsidRPr="000F2D95">
        <w:rPr>
          <w:rFonts w:ascii="Arial" w:hAnsi="Arial" w:cs="Arial"/>
          <w:sz w:val="24"/>
          <w:szCs w:val="24"/>
        </w:rPr>
        <w:t>Lei Federal nº 14.133/2021</w:t>
      </w:r>
    </w:p>
    <w:p w14:paraId="70E36DA3" w14:textId="443E526E" w:rsidR="00380D0B" w:rsidRPr="00380D0B" w:rsidRDefault="00380D0B" w:rsidP="000F2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0D0B">
        <w:rPr>
          <w:rFonts w:ascii="Arial" w:hAnsi="Arial" w:cs="Arial"/>
          <w:sz w:val="24"/>
          <w:szCs w:val="24"/>
        </w:rPr>
        <w:t>Art. 41. No caso de licitação que envolva o fornecimento de bens, a Administração poderá excepcionalmente:</w:t>
      </w:r>
    </w:p>
    <w:p w14:paraId="5FF1F482" w14:textId="0942320F" w:rsidR="00380D0B" w:rsidRPr="00380D0B" w:rsidRDefault="00380D0B" w:rsidP="000F2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art41i"/>
      <w:bookmarkEnd w:id="0"/>
      <w:r w:rsidRPr="00380D0B">
        <w:rPr>
          <w:rFonts w:ascii="Arial" w:hAnsi="Arial" w:cs="Arial"/>
          <w:sz w:val="24"/>
          <w:szCs w:val="24"/>
        </w:rPr>
        <w:t xml:space="preserve">I - </w:t>
      </w:r>
      <w:r w:rsidR="000F2D95" w:rsidRPr="00380D0B">
        <w:rPr>
          <w:rFonts w:ascii="Arial" w:hAnsi="Arial" w:cs="Arial"/>
          <w:sz w:val="24"/>
          <w:szCs w:val="24"/>
        </w:rPr>
        <w:t>Indicar</w:t>
      </w:r>
      <w:r w:rsidRPr="00380D0B">
        <w:rPr>
          <w:rFonts w:ascii="Arial" w:hAnsi="Arial" w:cs="Arial"/>
          <w:sz w:val="24"/>
          <w:szCs w:val="24"/>
        </w:rPr>
        <w:t xml:space="preserve"> uma ou mais marcas ou modelos, desde que formalmente justificado, nas seguintes hipóteses:</w:t>
      </w:r>
    </w:p>
    <w:p w14:paraId="303787DD" w14:textId="621553A4" w:rsidR="00380D0B" w:rsidRPr="00380D0B" w:rsidRDefault="00380D0B" w:rsidP="000F2D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art41ia"/>
      <w:bookmarkStart w:id="2" w:name="art41ib"/>
      <w:bookmarkStart w:id="3" w:name="art41ic"/>
      <w:bookmarkStart w:id="4" w:name="art41id"/>
      <w:bookmarkEnd w:id="1"/>
      <w:bookmarkEnd w:id="2"/>
      <w:bookmarkEnd w:id="3"/>
      <w:bookmarkEnd w:id="4"/>
      <w:r w:rsidRPr="00380D0B">
        <w:rPr>
          <w:rFonts w:ascii="Arial" w:hAnsi="Arial" w:cs="Arial"/>
          <w:sz w:val="24"/>
          <w:szCs w:val="24"/>
        </w:rPr>
        <w:t>d) quando a descrição do objeto a ser licitado puder ser mais bem compreendida pela identificação de determinada marca ou determinado modelo aptos a servir apenas como referência;</w:t>
      </w:r>
    </w:p>
    <w:p w14:paraId="14B3E180" w14:textId="77777777" w:rsidR="004B2279" w:rsidRDefault="004B2279" w:rsidP="004B2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art41ii"/>
      <w:bookmarkEnd w:id="5"/>
    </w:p>
    <w:p w14:paraId="3DB980B6" w14:textId="68A288FC" w:rsidR="00A60DBC" w:rsidRPr="00E719FD" w:rsidRDefault="008A3934" w:rsidP="004B22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060339">
        <w:rPr>
          <w:rFonts w:ascii="Arial" w:hAnsi="Arial" w:cs="Arial"/>
          <w:sz w:val="24"/>
          <w:szCs w:val="24"/>
        </w:rPr>
        <w:t>1</w:t>
      </w:r>
      <w:r w:rsidR="000F2D95">
        <w:rPr>
          <w:rFonts w:ascii="Arial" w:hAnsi="Arial" w:cs="Arial"/>
          <w:sz w:val="24"/>
          <w:szCs w:val="24"/>
        </w:rPr>
        <w:t>6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51FC6">
        <w:rPr>
          <w:rFonts w:ascii="Arial" w:hAnsi="Arial" w:cs="Arial"/>
          <w:sz w:val="24"/>
          <w:szCs w:val="24"/>
        </w:rPr>
        <w:t>6</w:t>
      </w:r>
      <w:r w:rsidR="00F76B8F" w:rsidRPr="00E719FD">
        <w:rPr>
          <w:rFonts w:ascii="Arial" w:hAnsi="Arial" w:cs="Arial"/>
          <w:sz w:val="24"/>
          <w:szCs w:val="24"/>
        </w:rPr>
        <w:t>/202</w:t>
      </w:r>
      <w:r w:rsidR="00060339">
        <w:rPr>
          <w:rFonts w:ascii="Arial" w:hAnsi="Arial" w:cs="Arial"/>
          <w:sz w:val="24"/>
          <w:szCs w:val="24"/>
        </w:rPr>
        <w:t>5</w:t>
      </w:r>
      <w:r w:rsidR="000F2D95">
        <w:rPr>
          <w:rFonts w:ascii="Arial" w:hAnsi="Arial" w:cs="Arial"/>
          <w:sz w:val="24"/>
          <w:szCs w:val="24"/>
        </w:rPr>
        <w:t xml:space="preserve"> as 09:00 horas</w:t>
      </w:r>
      <w:r w:rsidR="00F76B8F" w:rsidRPr="00E719FD">
        <w:rPr>
          <w:rFonts w:ascii="Arial" w:hAnsi="Arial" w:cs="Arial"/>
          <w:sz w:val="24"/>
          <w:szCs w:val="24"/>
        </w:rPr>
        <w:t xml:space="preserve">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21809608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  <w:r w:rsidR="000F2D95">
              <w:rPr>
                <w:rFonts w:ascii="Arial" w:hAnsi="Arial" w:cs="Arial"/>
                <w:sz w:val="24"/>
                <w:szCs w:val="24"/>
              </w:rPr>
              <w:t xml:space="preserve"> (Marca/Modelo)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06B1AC2F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</w:t>
      </w:r>
      <w:r w:rsidR="004B2279">
        <w:rPr>
          <w:rFonts w:ascii="Arial" w:hAnsi="Arial" w:cs="Arial"/>
          <w:sz w:val="24"/>
          <w:szCs w:val="24"/>
        </w:rPr>
        <w:t>5</w:t>
      </w:r>
      <w:r w:rsidRPr="00E719FD">
        <w:rPr>
          <w:rFonts w:ascii="Arial" w:hAnsi="Arial" w:cs="Arial"/>
          <w:sz w:val="24"/>
          <w:szCs w:val="24"/>
        </w:rPr>
        <w:t>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60339"/>
    <w:rsid w:val="0008167E"/>
    <w:rsid w:val="000A153D"/>
    <w:rsid w:val="000D69A9"/>
    <w:rsid w:val="000F2D95"/>
    <w:rsid w:val="00122F0B"/>
    <w:rsid w:val="001A6B27"/>
    <w:rsid w:val="001C2910"/>
    <w:rsid w:val="001F7FC6"/>
    <w:rsid w:val="00204862"/>
    <w:rsid w:val="002231F2"/>
    <w:rsid w:val="00252327"/>
    <w:rsid w:val="002B51F3"/>
    <w:rsid w:val="002D0E87"/>
    <w:rsid w:val="00356F53"/>
    <w:rsid w:val="00366C6D"/>
    <w:rsid w:val="00380D0B"/>
    <w:rsid w:val="003A0834"/>
    <w:rsid w:val="0040567A"/>
    <w:rsid w:val="0041321D"/>
    <w:rsid w:val="00447F4B"/>
    <w:rsid w:val="0045346D"/>
    <w:rsid w:val="00493478"/>
    <w:rsid w:val="00496856"/>
    <w:rsid w:val="004A4C38"/>
    <w:rsid w:val="004B2279"/>
    <w:rsid w:val="004C0407"/>
    <w:rsid w:val="004F7A65"/>
    <w:rsid w:val="00524C1C"/>
    <w:rsid w:val="00551FC6"/>
    <w:rsid w:val="00560F58"/>
    <w:rsid w:val="0057445B"/>
    <w:rsid w:val="0058157F"/>
    <w:rsid w:val="00596273"/>
    <w:rsid w:val="00597BFD"/>
    <w:rsid w:val="005A3AF2"/>
    <w:rsid w:val="005C58CF"/>
    <w:rsid w:val="00654C18"/>
    <w:rsid w:val="00674BAB"/>
    <w:rsid w:val="006E2B08"/>
    <w:rsid w:val="007041A9"/>
    <w:rsid w:val="0073313B"/>
    <w:rsid w:val="00736C0C"/>
    <w:rsid w:val="007A524B"/>
    <w:rsid w:val="0082180D"/>
    <w:rsid w:val="00823A27"/>
    <w:rsid w:val="00837F40"/>
    <w:rsid w:val="008A3934"/>
    <w:rsid w:val="00905B59"/>
    <w:rsid w:val="009F4E68"/>
    <w:rsid w:val="009F5957"/>
    <w:rsid w:val="00A428B7"/>
    <w:rsid w:val="00A60DBC"/>
    <w:rsid w:val="00A95C13"/>
    <w:rsid w:val="00B7076C"/>
    <w:rsid w:val="00BA13B6"/>
    <w:rsid w:val="00BB6F2A"/>
    <w:rsid w:val="00BE41A2"/>
    <w:rsid w:val="00C20C3C"/>
    <w:rsid w:val="00C509A1"/>
    <w:rsid w:val="00C6152E"/>
    <w:rsid w:val="00C83488"/>
    <w:rsid w:val="00CB7649"/>
    <w:rsid w:val="00CB7892"/>
    <w:rsid w:val="00CC3B65"/>
    <w:rsid w:val="00D20DC6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2</cp:revision>
  <dcterms:created xsi:type="dcterms:W3CDTF">2025-06-09T15:10:00Z</dcterms:created>
  <dcterms:modified xsi:type="dcterms:W3CDTF">2025-06-09T15:10:00Z</dcterms:modified>
</cp:coreProperties>
</file>