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48" w:rsidRDefault="001C0E48">
      <w:pPr>
        <w:spacing w:after="0" w:line="360" w:lineRule="auto"/>
        <w:ind w:firstLine="709"/>
        <w:jc w:val="center"/>
        <w:rPr>
          <w:rFonts w:ascii="Arial" w:hAnsi="Arial" w:cs="Arial"/>
          <w:b/>
          <w:sz w:val="24"/>
          <w:szCs w:val="24"/>
        </w:rPr>
      </w:pPr>
    </w:p>
    <w:p w:rsidR="001C0E48" w:rsidRDefault="00733641" w:rsidP="001445A8">
      <w:pPr>
        <w:spacing w:after="0" w:line="360" w:lineRule="auto"/>
        <w:ind w:firstLine="709"/>
        <w:jc w:val="center"/>
      </w:pPr>
      <w:r>
        <w:rPr>
          <w:rFonts w:ascii="Arial" w:hAnsi="Arial" w:cs="Arial"/>
          <w:b/>
          <w:sz w:val="24"/>
          <w:szCs w:val="24"/>
        </w:rPr>
        <w:t>AVISO N° 10</w:t>
      </w:r>
      <w:r w:rsidR="003E4083">
        <w:rPr>
          <w:rFonts w:ascii="Arial" w:hAnsi="Arial" w:cs="Arial"/>
          <w:b/>
          <w:sz w:val="24"/>
          <w:szCs w:val="24"/>
        </w:rPr>
        <w:t>/2025</w:t>
      </w:r>
    </w:p>
    <w:p w:rsidR="001C0E48" w:rsidRDefault="003E4083" w:rsidP="001445A8">
      <w:pPr>
        <w:spacing w:after="0" w:line="360" w:lineRule="auto"/>
        <w:ind w:firstLine="709"/>
        <w:jc w:val="center"/>
      </w:pPr>
      <w:r>
        <w:rPr>
          <w:rFonts w:ascii="Arial" w:hAnsi="Arial" w:cs="Arial"/>
          <w:b/>
          <w:sz w:val="24"/>
          <w:szCs w:val="24"/>
        </w:rPr>
        <w:t>CHAMAMENTO PÚBLICO PARA COTAÇÃO DE PREÇOS</w:t>
      </w:r>
    </w:p>
    <w:p w:rsidR="001C0E48" w:rsidRDefault="003E4083" w:rsidP="001445A8">
      <w:pPr>
        <w:spacing w:after="0" w:line="360" w:lineRule="auto"/>
        <w:ind w:firstLine="709"/>
        <w:jc w:val="center"/>
      </w:pPr>
      <w:r>
        <w:rPr>
          <w:rFonts w:ascii="Arial" w:hAnsi="Arial" w:cs="Arial"/>
          <w:b/>
          <w:sz w:val="24"/>
          <w:szCs w:val="24"/>
        </w:rPr>
        <w:t>PROCESS</w:t>
      </w:r>
      <w:r w:rsidR="00733641">
        <w:rPr>
          <w:rFonts w:ascii="Arial" w:hAnsi="Arial" w:cs="Arial"/>
          <w:b/>
          <w:sz w:val="24"/>
          <w:szCs w:val="24"/>
        </w:rPr>
        <w:t>O DE DISPENSA DE LICITAÇÃO Nº 10</w:t>
      </w:r>
      <w:r>
        <w:rPr>
          <w:rFonts w:ascii="Arial" w:hAnsi="Arial" w:cs="Arial"/>
          <w:b/>
          <w:sz w:val="24"/>
          <w:szCs w:val="24"/>
        </w:rPr>
        <w:t>/2025</w:t>
      </w:r>
    </w:p>
    <w:p w:rsidR="001C0E48" w:rsidRDefault="001C0E48">
      <w:pPr>
        <w:spacing w:after="0" w:line="360" w:lineRule="auto"/>
        <w:ind w:firstLine="709"/>
        <w:jc w:val="both"/>
        <w:rPr>
          <w:rFonts w:ascii="Arial" w:hAnsi="Arial" w:cs="Arial"/>
          <w:sz w:val="24"/>
          <w:szCs w:val="24"/>
        </w:rPr>
      </w:pPr>
    </w:p>
    <w:p w:rsidR="001445A8" w:rsidRDefault="003E4083">
      <w:pPr>
        <w:spacing w:after="0" w:line="360" w:lineRule="auto"/>
        <w:ind w:firstLine="709"/>
        <w:jc w:val="both"/>
        <w:rPr>
          <w:rFonts w:ascii="Arial" w:eastAsia="Times New Roman" w:hAnsi="Arial" w:cs="Arial"/>
          <w:color w:val="000000"/>
          <w:lang w:eastAsia="pt-BR"/>
        </w:rPr>
      </w:pPr>
      <w:r>
        <w:rPr>
          <w:rFonts w:ascii="Arial" w:hAnsi="Arial" w:cs="Arial"/>
          <w:sz w:val="24"/>
          <w:szCs w:val="24"/>
        </w:rPr>
        <w:t xml:space="preserve">OBJETO: </w:t>
      </w:r>
      <w:r w:rsidR="00733641">
        <w:rPr>
          <w:rFonts w:ascii="Arial" w:eastAsia="Times New Roman" w:hAnsi="Arial" w:cs="Arial"/>
          <w:color w:val="000000"/>
          <w:lang w:eastAsia="pt-BR"/>
        </w:rPr>
        <w:t>Aquisição de equipamentos para uso dos vigias</w:t>
      </w:r>
      <w:r w:rsidR="00733641" w:rsidRPr="00DB2D12">
        <w:rPr>
          <w:rFonts w:ascii="Arial" w:eastAsia="Times New Roman" w:hAnsi="Arial" w:cs="Arial"/>
          <w:color w:val="000000"/>
          <w:lang w:eastAsia="pt-BR"/>
        </w:rPr>
        <w:t>;</w:t>
      </w:r>
    </w:p>
    <w:p w:rsidR="00202650" w:rsidRDefault="00202650">
      <w:pPr>
        <w:spacing w:after="0" w:line="360" w:lineRule="auto"/>
        <w:ind w:firstLine="709"/>
        <w:jc w:val="both"/>
      </w:pPr>
    </w:p>
    <w:p w:rsidR="001C0E48" w:rsidRDefault="003E4083">
      <w:pPr>
        <w:spacing w:after="0" w:line="360" w:lineRule="auto"/>
        <w:ind w:firstLine="709"/>
        <w:jc w:val="both"/>
      </w:pPr>
      <w:r>
        <w:rPr>
          <w:rFonts w:ascii="Arial" w:hAnsi="Arial" w:cs="Arial"/>
          <w:sz w:val="24"/>
          <w:szCs w:val="24"/>
        </w:rPr>
        <w:t xml:space="preserve">A CÂMARA MUNICIPAL DE RIACHINHO, ESTADO DE MINAS GERAIS, no uso de suas atribuições legais, considerando a necessidade de promover processos transparentes em face das contratações DIRETAS através de DISPENSA DE LICITAÇÃO com fundamento no Art. 75, II da Lei Nº 14.133/21, torna público que realizará Chamamento Público para convocação de Pessoas Jurídicas para apresentarem propostas para os produtos supracitados, conforme especificações e quantidades estabelecidas abaixo: </w:t>
      </w:r>
    </w:p>
    <w:p w:rsidR="001C0E48" w:rsidRDefault="001C0E48">
      <w:pPr>
        <w:spacing w:after="0" w:line="360" w:lineRule="auto"/>
        <w:ind w:firstLine="709"/>
        <w:jc w:val="both"/>
        <w:rPr>
          <w:rFonts w:ascii="Arial" w:hAnsi="Arial" w:cs="Arial"/>
          <w:sz w:val="24"/>
          <w:szCs w:val="24"/>
        </w:rPr>
      </w:pPr>
    </w:p>
    <w:tbl>
      <w:tblPr>
        <w:tblStyle w:val="Tabelacomgrade"/>
        <w:tblW w:w="8359" w:type="dxa"/>
        <w:tblLayout w:type="fixed"/>
        <w:tblLook w:val="04A0"/>
      </w:tblPr>
      <w:tblGrid>
        <w:gridCol w:w="1129"/>
        <w:gridCol w:w="2410"/>
        <w:gridCol w:w="4820"/>
      </w:tblGrid>
      <w:tr w:rsidR="001C0E48">
        <w:tc>
          <w:tcPr>
            <w:tcW w:w="1129" w:type="dxa"/>
            <w:shd w:val="clear" w:color="auto" w:fill="D9D9D9" w:themeFill="background1" w:themeFillShade="D9"/>
          </w:tcPr>
          <w:p w:rsidR="001C0E48" w:rsidRDefault="003E4083">
            <w:pPr>
              <w:spacing w:after="0" w:line="240" w:lineRule="auto"/>
              <w:jc w:val="center"/>
              <w:rPr>
                <w:rFonts w:eastAsia="Calibri"/>
              </w:rPr>
            </w:pPr>
            <w:r>
              <w:rPr>
                <w:rFonts w:ascii="Arial" w:eastAsia="Calibri" w:hAnsi="Arial" w:cs="Arial"/>
                <w:b/>
                <w:sz w:val="24"/>
                <w:szCs w:val="24"/>
              </w:rPr>
              <w:t>Item</w:t>
            </w:r>
          </w:p>
        </w:tc>
        <w:tc>
          <w:tcPr>
            <w:tcW w:w="2410" w:type="dxa"/>
            <w:shd w:val="clear" w:color="auto" w:fill="D9D9D9" w:themeFill="background1" w:themeFillShade="D9"/>
          </w:tcPr>
          <w:p w:rsidR="001C0E48" w:rsidRDefault="003E4083">
            <w:pPr>
              <w:spacing w:after="0" w:line="240" w:lineRule="auto"/>
              <w:jc w:val="center"/>
              <w:rPr>
                <w:rFonts w:eastAsia="Calibri"/>
              </w:rPr>
            </w:pPr>
            <w:r>
              <w:rPr>
                <w:rFonts w:ascii="Arial" w:eastAsia="Calibri" w:hAnsi="Arial" w:cs="Arial"/>
                <w:b/>
                <w:sz w:val="24"/>
                <w:szCs w:val="24"/>
              </w:rPr>
              <w:t>Quantidade</w:t>
            </w:r>
          </w:p>
        </w:tc>
        <w:tc>
          <w:tcPr>
            <w:tcW w:w="4820" w:type="dxa"/>
            <w:shd w:val="clear" w:color="auto" w:fill="D9D9D9" w:themeFill="background1" w:themeFillShade="D9"/>
          </w:tcPr>
          <w:p w:rsidR="001C0E48" w:rsidRDefault="003E4083">
            <w:pPr>
              <w:spacing w:after="0" w:line="240" w:lineRule="auto"/>
              <w:jc w:val="center"/>
              <w:rPr>
                <w:rFonts w:eastAsia="Calibri"/>
              </w:rPr>
            </w:pPr>
            <w:r>
              <w:rPr>
                <w:rFonts w:ascii="Arial" w:eastAsia="Calibri" w:hAnsi="Arial" w:cs="Arial"/>
                <w:b/>
                <w:sz w:val="24"/>
                <w:szCs w:val="24"/>
              </w:rPr>
              <w:t>Descrição do objeto</w:t>
            </w:r>
          </w:p>
        </w:tc>
      </w:tr>
      <w:tr w:rsidR="004B4C89">
        <w:tc>
          <w:tcPr>
            <w:tcW w:w="1129" w:type="dxa"/>
          </w:tcPr>
          <w:p w:rsidR="004B4C89" w:rsidRDefault="004B4C89">
            <w:pPr>
              <w:spacing w:after="0" w:line="240" w:lineRule="auto"/>
              <w:jc w:val="center"/>
              <w:rPr>
                <w:rFonts w:eastAsia="Calibri"/>
              </w:rPr>
            </w:pPr>
            <w:r>
              <w:rPr>
                <w:rFonts w:ascii="Arial" w:eastAsia="Calibri" w:hAnsi="Arial" w:cs="Arial"/>
                <w:sz w:val="24"/>
                <w:szCs w:val="24"/>
              </w:rPr>
              <w:t>01</w:t>
            </w:r>
          </w:p>
        </w:tc>
        <w:tc>
          <w:tcPr>
            <w:tcW w:w="2410" w:type="dxa"/>
          </w:tcPr>
          <w:p w:rsidR="004B4C89" w:rsidRDefault="00733641">
            <w:pPr>
              <w:spacing w:after="0" w:line="240" w:lineRule="auto"/>
              <w:jc w:val="center"/>
              <w:rPr>
                <w:rFonts w:eastAsia="Calibri"/>
              </w:rPr>
            </w:pPr>
            <w:r>
              <w:rPr>
                <w:rFonts w:ascii="Arial" w:eastAsia="Calibri" w:hAnsi="Arial" w:cs="Arial"/>
                <w:sz w:val="24"/>
                <w:szCs w:val="24"/>
              </w:rPr>
              <w:t>04 unidades</w:t>
            </w:r>
          </w:p>
        </w:tc>
        <w:tc>
          <w:tcPr>
            <w:tcW w:w="4820" w:type="dxa"/>
          </w:tcPr>
          <w:p w:rsidR="00733641" w:rsidRPr="001379B4" w:rsidRDefault="00733641" w:rsidP="00733641">
            <w:pPr>
              <w:spacing w:after="0" w:line="240" w:lineRule="auto"/>
              <w:rPr>
                <w:rFonts w:ascii="Arial" w:eastAsia="Times New Roman" w:hAnsi="Arial" w:cs="Arial"/>
                <w:b/>
                <w:color w:val="000000"/>
                <w:lang w:eastAsia="pt-BR"/>
              </w:rPr>
            </w:pPr>
            <w:r w:rsidRPr="001379B4">
              <w:rPr>
                <w:rFonts w:ascii="Arial" w:eastAsia="Times New Roman" w:hAnsi="Arial" w:cs="Arial"/>
                <w:b/>
                <w:color w:val="000000"/>
                <w:lang w:eastAsia="pt-BR"/>
              </w:rPr>
              <w:t>CAMISA COMBAT SHIRT VANGUARD – COR PRETA</w:t>
            </w:r>
          </w:p>
          <w:p w:rsidR="00733641" w:rsidRPr="001379B4"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r w:rsidRPr="001379B4">
              <w:rPr>
                <w:rFonts w:ascii="Arial" w:eastAsia="Times New Roman" w:hAnsi="Arial" w:cs="Arial"/>
                <w:color w:val="000000"/>
                <w:lang w:eastAsia="pt-BR"/>
              </w:rPr>
              <w:t xml:space="preserve">Confeccionada em </w:t>
            </w:r>
            <w:proofErr w:type="spellStart"/>
            <w:r w:rsidRPr="001379B4">
              <w:rPr>
                <w:rFonts w:ascii="Arial" w:eastAsia="Times New Roman" w:hAnsi="Arial" w:cs="Arial"/>
                <w:color w:val="000000"/>
                <w:lang w:eastAsia="pt-BR"/>
              </w:rPr>
              <w:t>Rip</w:t>
            </w:r>
            <w:proofErr w:type="spellEnd"/>
            <w:r w:rsidRPr="001379B4">
              <w:rPr>
                <w:rFonts w:ascii="Arial" w:eastAsia="Times New Roman" w:hAnsi="Arial" w:cs="Arial"/>
                <w:color w:val="000000"/>
                <w:lang w:eastAsia="pt-BR"/>
              </w:rPr>
              <w:t xml:space="preserve"> </w:t>
            </w:r>
            <w:proofErr w:type="spellStart"/>
            <w:r>
              <w:rPr>
                <w:rFonts w:ascii="Arial" w:eastAsia="Times New Roman" w:hAnsi="Arial" w:cs="Arial"/>
                <w:color w:val="000000"/>
                <w:lang w:eastAsia="pt-BR"/>
              </w:rPr>
              <w:t>Stop</w:t>
            </w:r>
            <w:proofErr w:type="spellEnd"/>
            <w:r>
              <w:rPr>
                <w:rFonts w:ascii="Arial" w:eastAsia="Times New Roman" w:hAnsi="Arial" w:cs="Arial"/>
                <w:color w:val="000000"/>
                <w:lang w:eastAsia="pt-BR"/>
              </w:rPr>
              <w:t xml:space="preserve"> 70% Pol</w:t>
            </w:r>
            <w:r>
              <w:rPr>
                <w:rFonts w:ascii="Arial" w:eastAsia="Times New Roman" w:hAnsi="Arial" w:cs="Arial"/>
                <w:color w:val="000000"/>
                <w:lang w:eastAsia="pt-BR"/>
              </w:rPr>
              <w:t>i</w:t>
            </w:r>
            <w:r>
              <w:rPr>
                <w:rFonts w:ascii="Arial" w:eastAsia="Times New Roman" w:hAnsi="Arial" w:cs="Arial"/>
                <w:color w:val="000000"/>
                <w:lang w:eastAsia="pt-BR"/>
              </w:rPr>
              <w:t>éster 30% algodão;</w:t>
            </w:r>
          </w:p>
          <w:p w:rsidR="00733641" w:rsidRPr="001379B4"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r w:rsidRPr="001379B4">
              <w:rPr>
                <w:rFonts w:ascii="Arial" w:eastAsia="Times New Roman" w:hAnsi="Arial" w:cs="Arial"/>
                <w:color w:val="000000"/>
                <w:lang w:eastAsia="pt-BR"/>
              </w:rPr>
              <w:t xml:space="preserve">Malha </w:t>
            </w:r>
            <w:proofErr w:type="spellStart"/>
            <w:r w:rsidRPr="001379B4">
              <w:rPr>
                <w:rFonts w:ascii="Arial" w:eastAsia="Times New Roman" w:hAnsi="Arial" w:cs="Arial"/>
                <w:color w:val="000000"/>
                <w:lang w:eastAsia="pt-BR"/>
              </w:rPr>
              <w:t>D</w:t>
            </w:r>
            <w:r>
              <w:rPr>
                <w:rFonts w:ascii="Arial" w:eastAsia="Times New Roman" w:hAnsi="Arial" w:cs="Arial"/>
                <w:color w:val="000000"/>
                <w:lang w:eastAsia="pt-BR"/>
              </w:rPr>
              <w:t>ry</w:t>
            </w:r>
            <w:proofErr w:type="spellEnd"/>
            <w:r>
              <w:rPr>
                <w:rFonts w:ascii="Arial" w:eastAsia="Times New Roman" w:hAnsi="Arial" w:cs="Arial"/>
                <w:color w:val="000000"/>
                <w:lang w:eastAsia="pt-BR"/>
              </w:rPr>
              <w:t xml:space="preserve"> 91% poliéster e 9% </w:t>
            </w:r>
            <w:proofErr w:type="spellStart"/>
            <w:r>
              <w:rPr>
                <w:rFonts w:ascii="Arial" w:eastAsia="Times New Roman" w:hAnsi="Arial" w:cs="Arial"/>
                <w:color w:val="000000"/>
                <w:lang w:eastAsia="pt-BR"/>
              </w:rPr>
              <w:t>elast</w:t>
            </w:r>
            <w:r>
              <w:rPr>
                <w:rFonts w:ascii="Arial" w:eastAsia="Times New Roman" w:hAnsi="Arial" w:cs="Arial"/>
                <w:color w:val="000000"/>
                <w:lang w:eastAsia="pt-BR"/>
              </w:rPr>
              <w:t>a</w:t>
            </w:r>
            <w:r>
              <w:rPr>
                <w:rFonts w:ascii="Arial" w:eastAsia="Times New Roman" w:hAnsi="Arial" w:cs="Arial"/>
                <w:color w:val="000000"/>
                <w:lang w:eastAsia="pt-BR"/>
              </w:rPr>
              <w:t>no</w:t>
            </w:r>
            <w:proofErr w:type="spellEnd"/>
            <w:r>
              <w:rPr>
                <w:rFonts w:ascii="Arial" w:eastAsia="Times New Roman" w:hAnsi="Arial" w:cs="Arial"/>
                <w:color w:val="000000"/>
                <w:lang w:eastAsia="pt-BR"/>
              </w:rPr>
              <w:t>;</w:t>
            </w:r>
          </w:p>
          <w:p w:rsidR="00733641" w:rsidRPr="001379B4"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r>
              <w:rPr>
                <w:rFonts w:ascii="Arial" w:eastAsia="Times New Roman" w:hAnsi="Arial" w:cs="Arial"/>
                <w:color w:val="000000"/>
                <w:lang w:eastAsia="pt-BR"/>
              </w:rPr>
              <w:t>Fator de proteção UV50+;</w:t>
            </w:r>
          </w:p>
          <w:p w:rsidR="00733641" w:rsidRPr="001379B4"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r>
              <w:rPr>
                <w:rFonts w:ascii="Arial" w:eastAsia="Times New Roman" w:hAnsi="Arial" w:cs="Arial"/>
                <w:color w:val="000000"/>
                <w:lang w:eastAsia="pt-BR"/>
              </w:rPr>
              <w:t>Gola mandarim;</w:t>
            </w:r>
          </w:p>
          <w:p w:rsidR="00733641" w:rsidRPr="001379B4"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proofErr w:type="spellStart"/>
            <w:r>
              <w:rPr>
                <w:rFonts w:ascii="Arial" w:eastAsia="Times New Roman" w:hAnsi="Arial" w:cs="Arial"/>
                <w:color w:val="000000"/>
                <w:lang w:eastAsia="pt-BR"/>
              </w:rPr>
              <w:t>Velcro</w:t>
            </w:r>
            <w:proofErr w:type="spellEnd"/>
            <w:r>
              <w:rPr>
                <w:rFonts w:ascii="Arial" w:eastAsia="Times New Roman" w:hAnsi="Arial" w:cs="Arial"/>
                <w:color w:val="000000"/>
                <w:lang w:eastAsia="pt-BR"/>
              </w:rPr>
              <w:t xml:space="preserve"> de regulagem no punho;</w:t>
            </w:r>
          </w:p>
          <w:p w:rsidR="00733641" w:rsidRDefault="00733641" w:rsidP="00733641">
            <w:pPr>
              <w:pStyle w:val="PargrafodaLista"/>
              <w:numPr>
                <w:ilvl w:val="0"/>
                <w:numId w:val="3"/>
              </w:numPr>
              <w:suppressAutoHyphens w:val="0"/>
              <w:spacing w:after="0" w:line="240" w:lineRule="auto"/>
              <w:rPr>
                <w:rFonts w:ascii="Arial" w:eastAsia="Times New Roman" w:hAnsi="Arial" w:cs="Arial"/>
                <w:color w:val="000000"/>
                <w:lang w:eastAsia="pt-BR"/>
              </w:rPr>
            </w:pPr>
            <w:r w:rsidRPr="001379B4">
              <w:rPr>
                <w:rFonts w:ascii="Arial" w:eastAsia="Times New Roman" w:hAnsi="Arial" w:cs="Arial"/>
                <w:color w:val="000000"/>
                <w:lang w:eastAsia="pt-BR"/>
              </w:rPr>
              <w:t xml:space="preserve">Bolsos laterais com </w:t>
            </w:r>
            <w:proofErr w:type="spellStart"/>
            <w:r w:rsidRPr="001379B4">
              <w:rPr>
                <w:rFonts w:ascii="Arial" w:eastAsia="Times New Roman" w:hAnsi="Arial" w:cs="Arial"/>
                <w:color w:val="000000"/>
                <w:lang w:eastAsia="pt-BR"/>
              </w:rPr>
              <w:t>Velcro</w:t>
            </w:r>
            <w:proofErr w:type="spellEnd"/>
            <w:r w:rsidRPr="001379B4">
              <w:rPr>
                <w:rFonts w:ascii="Arial" w:eastAsia="Times New Roman" w:hAnsi="Arial" w:cs="Arial"/>
                <w:color w:val="000000"/>
                <w:lang w:eastAsia="pt-BR"/>
              </w:rPr>
              <w:t xml:space="preserve"> para </w:t>
            </w:r>
            <w:proofErr w:type="spellStart"/>
            <w:r w:rsidRPr="001379B4">
              <w:rPr>
                <w:rFonts w:ascii="Arial" w:eastAsia="Times New Roman" w:hAnsi="Arial" w:cs="Arial"/>
                <w:color w:val="000000"/>
                <w:lang w:eastAsia="pt-BR"/>
              </w:rPr>
              <w:t>Patch</w:t>
            </w:r>
            <w:proofErr w:type="spellEnd"/>
            <w:r>
              <w:rPr>
                <w:rFonts w:ascii="Arial" w:eastAsia="Times New Roman" w:hAnsi="Arial" w:cs="Arial"/>
                <w:color w:val="000000"/>
                <w:lang w:eastAsia="pt-BR"/>
              </w:rPr>
              <w:t>;</w:t>
            </w:r>
          </w:p>
          <w:p w:rsidR="004B4C89" w:rsidRPr="00EF485A" w:rsidRDefault="004B4C89" w:rsidP="009C2B41">
            <w:pPr>
              <w:spacing w:after="0" w:line="240" w:lineRule="auto"/>
              <w:rPr>
                <w:rFonts w:ascii="Arial" w:eastAsia="Times New Roman" w:hAnsi="Arial" w:cs="Arial"/>
                <w:color w:val="000000"/>
                <w:lang w:eastAsia="pt-BR"/>
              </w:rPr>
            </w:pPr>
          </w:p>
        </w:tc>
      </w:tr>
      <w:tr w:rsidR="004B4C89">
        <w:tc>
          <w:tcPr>
            <w:tcW w:w="1129" w:type="dxa"/>
          </w:tcPr>
          <w:p w:rsidR="004B4C89" w:rsidRDefault="004B4C89">
            <w:pPr>
              <w:spacing w:after="0" w:line="240" w:lineRule="auto"/>
              <w:jc w:val="center"/>
              <w:rPr>
                <w:rFonts w:ascii="Arial" w:eastAsia="Calibri" w:hAnsi="Arial" w:cs="Arial"/>
                <w:sz w:val="24"/>
                <w:szCs w:val="24"/>
              </w:rPr>
            </w:pPr>
            <w:r>
              <w:rPr>
                <w:rFonts w:ascii="Arial" w:eastAsia="Calibri" w:hAnsi="Arial" w:cs="Arial"/>
                <w:sz w:val="24"/>
                <w:szCs w:val="24"/>
              </w:rPr>
              <w:t>02</w:t>
            </w:r>
          </w:p>
        </w:tc>
        <w:tc>
          <w:tcPr>
            <w:tcW w:w="2410" w:type="dxa"/>
          </w:tcPr>
          <w:p w:rsidR="004B4C89" w:rsidRDefault="00733641">
            <w:pPr>
              <w:spacing w:after="0" w:line="240" w:lineRule="auto"/>
              <w:jc w:val="center"/>
              <w:rPr>
                <w:rFonts w:ascii="Arial" w:eastAsia="Calibri" w:hAnsi="Arial" w:cs="Arial"/>
                <w:sz w:val="24"/>
                <w:szCs w:val="24"/>
              </w:rPr>
            </w:pPr>
            <w:r>
              <w:rPr>
                <w:rFonts w:ascii="Arial" w:eastAsia="Calibri" w:hAnsi="Arial" w:cs="Arial"/>
                <w:sz w:val="24"/>
                <w:szCs w:val="24"/>
              </w:rPr>
              <w:t>04 unidades</w:t>
            </w:r>
          </w:p>
        </w:tc>
        <w:tc>
          <w:tcPr>
            <w:tcW w:w="4820" w:type="dxa"/>
          </w:tcPr>
          <w:p w:rsidR="00733641" w:rsidRPr="001379B4" w:rsidRDefault="00733641" w:rsidP="00733641">
            <w:pPr>
              <w:shd w:val="clear" w:color="auto" w:fill="FFFFFF"/>
              <w:spacing w:after="0" w:line="330" w:lineRule="atLeast"/>
              <w:textAlignment w:val="baseline"/>
              <w:rPr>
                <w:rFonts w:ascii="Arial" w:eastAsia="Times New Roman" w:hAnsi="Arial" w:cs="Arial"/>
                <w:b/>
                <w:color w:val="1F1F1F"/>
                <w:lang w:eastAsia="pt-BR"/>
              </w:rPr>
            </w:pPr>
            <w:r w:rsidRPr="001379B4">
              <w:rPr>
                <w:rFonts w:ascii="Arial" w:eastAsia="Times New Roman" w:hAnsi="Arial" w:cs="Arial"/>
                <w:b/>
                <w:color w:val="1F1F1F"/>
                <w:lang w:eastAsia="pt-BR"/>
              </w:rPr>
              <w:t xml:space="preserve">CALÇA TÁTICA INVADER - </w:t>
            </w:r>
            <w:r>
              <w:rPr>
                <w:rFonts w:ascii="Arial" w:eastAsia="Times New Roman" w:hAnsi="Arial" w:cs="Arial"/>
                <w:b/>
                <w:color w:val="1F1F1F"/>
                <w:lang w:eastAsia="pt-BR"/>
              </w:rPr>
              <w:t xml:space="preserve">COR </w:t>
            </w:r>
            <w:r w:rsidRPr="001379B4">
              <w:rPr>
                <w:rFonts w:ascii="Arial" w:eastAsia="Times New Roman" w:hAnsi="Arial" w:cs="Arial"/>
                <w:b/>
                <w:color w:val="1F1F1F"/>
                <w:lang w:eastAsia="pt-BR"/>
              </w:rPr>
              <w:t>PRETA</w:t>
            </w:r>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 xml:space="preserve">Tecido </w:t>
            </w:r>
            <w:proofErr w:type="spellStart"/>
            <w:r w:rsidRPr="001379B4">
              <w:rPr>
                <w:rFonts w:ascii="Arial" w:eastAsia="Times New Roman" w:hAnsi="Arial" w:cs="Arial"/>
                <w:color w:val="1F1F1F"/>
                <w:lang w:eastAsia="pt-BR"/>
              </w:rPr>
              <w:t>rip-stop</w:t>
            </w:r>
            <w:proofErr w:type="spellEnd"/>
            <w:r w:rsidRPr="001379B4">
              <w:rPr>
                <w:rFonts w:ascii="Arial" w:eastAsia="Times New Roman" w:hAnsi="Arial" w:cs="Arial"/>
                <w:color w:val="1F1F1F"/>
                <w:lang w:eastAsia="pt-BR"/>
              </w:rPr>
              <w:t xml:space="preserve"> I-FLEX composto por 68% poliéster e 32% algodão</w:t>
            </w:r>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Bolso frontal com reforço para canivete</w:t>
            </w:r>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Bolso lateral com divisórias</w:t>
            </w:r>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 xml:space="preserve">Bolso </w:t>
            </w:r>
            <w:proofErr w:type="gramStart"/>
            <w:r w:rsidRPr="001379B4">
              <w:rPr>
                <w:rFonts w:ascii="Arial" w:eastAsia="Times New Roman" w:hAnsi="Arial" w:cs="Arial"/>
                <w:color w:val="1F1F1F"/>
                <w:lang w:eastAsia="pt-BR"/>
              </w:rPr>
              <w:t>lateral deslocados para cima e l</w:t>
            </w:r>
            <w:r w:rsidRPr="001379B4">
              <w:rPr>
                <w:rFonts w:ascii="Arial" w:eastAsia="Times New Roman" w:hAnsi="Arial" w:cs="Arial"/>
                <w:color w:val="1F1F1F"/>
                <w:lang w:eastAsia="pt-BR"/>
              </w:rPr>
              <w:t>e</w:t>
            </w:r>
            <w:r w:rsidRPr="001379B4">
              <w:rPr>
                <w:rFonts w:ascii="Arial" w:eastAsia="Times New Roman" w:hAnsi="Arial" w:cs="Arial"/>
                <w:color w:val="1F1F1F"/>
                <w:lang w:eastAsia="pt-BR"/>
              </w:rPr>
              <w:t xml:space="preserve">vemente inclinados, para facilitar o </w:t>
            </w:r>
            <w:r w:rsidRPr="001379B4">
              <w:rPr>
                <w:rFonts w:ascii="Arial" w:eastAsia="Times New Roman" w:hAnsi="Arial" w:cs="Arial"/>
                <w:color w:val="1F1F1F"/>
                <w:lang w:eastAsia="pt-BR"/>
              </w:rPr>
              <w:t>a</w:t>
            </w:r>
            <w:r w:rsidRPr="001379B4">
              <w:rPr>
                <w:rFonts w:ascii="Arial" w:eastAsia="Times New Roman" w:hAnsi="Arial" w:cs="Arial"/>
                <w:color w:val="1F1F1F"/>
                <w:lang w:eastAsia="pt-BR"/>
              </w:rPr>
              <w:t>cesso mesmo em situação de arma empunhada</w:t>
            </w:r>
            <w:proofErr w:type="gramEnd"/>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Abotoamento duplo</w:t>
            </w:r>
          </w:p>
          <w:p w:rsidR="00733641" w:rsidRPr="001379B4" w:rsidRDefault="00733641" w:rsidP="00733641">
            <w:pPr>
              <w:pStyle w:val="PargrafodaLista"/>
              <w:numPr>
                <w:ilvl w:val="0"/>
                <w:numId w:val="4"/>
              </w:numPr>
              <w:shd w:val="clear" w:color="auto" w:fill="FFFFFF"/>
              <w:suppressAutoHyphens w:val="0"/>
              <w:spacing w:after="0" w:line="330" w:lineRule="atLeast"/>
              <w:textAlignment w:val="baseline"/>
              <w:rPr>
                <w:rFonts w:ascii="Arial" w:eastAsia="Times New Roman" w:hAnsi="Arial" w:cs="Arial"/>
                <w:color w:val="1F1F1F"/>
                <w:lang w:eastAsia="pt-BR"/>
              </w:rPr>
            </w:pPr>
            <w:r w:rsidRPr="001379B4">
              <w:rPr>
                <w:rFonts w:ascii="Arial" w:eastAsia="Times New Roman" w:hAnsi="Arial" w:cs="Arial"/>
                <w:color w:val="1F1F1F"/>
                <w:lang w:eastAsia="pt-BR"/>
              </w:rPr>
              <w:t>Recorte especial entre perna</w:t>
            </w:r>
          </w:p>
          <w:p w:rsidR="004B4C89" w:rsidRDefault="004B4C89" w:rsidP="009C2B41">
            <w:pPr>
              <w:spacing w:after="0" w:line="240" w:lineRule="auto"/>
              <w:rPr>
                <w:rFonts w:ascii="Arial" w:eastAsia="Times New Roman" w:hAnsi="Arial" w:cs="Arial"/>
                <w:color w:val="000000"/>
                <w:lang w:eastAsia="pt-BR"/>
              </w:rPr>
            </w:pPr>
          </w:p>
        </w:tc>
      </w:tr>
      <w:tr w:rsidR="00733641">
        <w:tc>
          <w:tcPr>
            <w:tcW w:w="1129"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03</w:t>
            </w:r>
          </w:p>
        </w:tc>
        <w:tc>
          <w:tcPr>
            <w:tcW w:w="2410"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02 pares</w:t>
            </w:r>
          </w:p>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Numeração 39</w:t>
            </w:r>
          </w:p>
        </w:tc>
        <w:tc>
          <w:tcPr>
            <w:tcW w:w="4820" w:type="dxa"/>
          </w:tcPr>
          <w:p w:rsidR="00733641" w:rsidRDefault="00733641" w:rsidP="00733641">
            <w:pPr>
              <w:shd w:val="clear" w:color="auto" w:fill="FFFFFF"/>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b/>
                <w:color w:val="1F1F1F"/>
                <w:lang w:eastAsia="pt-BR"/>
              </w:rPr>
              <w:t xml:space="preserve">BOTA TÁTICA AMPHIBIAM DRY </w:t>
            </w:r>
            <w:proofErr w:type="gramStart"/>
            <w:r w:rsidRPr="00706125">
              <w:rPr>
                <w:rFonts w:ascii="Arial" w:eastAsia="Times New Roman" w:hAnsi="Arial" w:cs="Arial"/>
                <w:b/>
                <w:color w:val="1F1F1F"/>
                <w:lang w:eastAsia="pt-BR"/>
              </w:rPr>
              <w:t>8</w:t>
            </w:r>
            <w:proofErr w:type="gramEnd"/>
            <w:r w:rsidRPr="00706125">
              <w:rPr>
                <w:rFonts w:ascii="Arial" w:eastAsia="Times New Roman" w:hAnsi="Arial" w:cs="Arial"/>
                <w:b/>
                <w:color w:val="1F1F1F"/>
                <w:lang w:eastAsia="pt-BR"/>
              </w:rPr>
              <w:t>" 2.0 -  É UMA 8 POLEGADAS</w:t>
            </w:r>
            <w:r>
              <w:rPr>
                <w:rFonts w:ascii="Arial" w:eastAsia="Times New Roman" w:hAnsi="Arial" w:cs="Arial"/>
                <w:b/>
                <w:color w:val="1F1F1F"/>
                <w:lang w:eastAsia="pt-BR"/>
              </w:rPr>
              <w:t>,</w:t>
            </w:r>
            <w:r w:rsidRPr="00706125">
              <w:rPr>
                <w:rFonts w:ascii="Arial" w:eastAsia="Times New Roman" w:hAnsi="Arial" w:cs="Arial"/>
                <w:b/>
                <w:color w:val="1F1F1F"/>
                <w:lang w:eastAsia="pt-BR"/>
              </w:rPr>
              <w:t xml:space="preserve"> IMPERMEÁVEL.</w:t>
            </w:r>
            <w:r w:rsidRPr="00706125">
              <w:rPr>
                <w:rFonts w:ascii="Arial" w:eastAsia="Times New Roman" w:hAnsi="Arial" w:cs="Arial"/>
                <w:color w:val="1F1F1F"/>
                <w:lang w:eastAsia="pt-BR"/>
              </w:rPr>
              <w:t xml:space="preserve"> </w:t>
            </w:r>
            <w:r>
              <w:rPr>
                <w:rFonts w:ascii="Arial" w:eastAsia="Times New Roman" w:hAnsi="Arial" w:cs="Arial"/>
                <w:color w:val="1F1F1F"/>
                <w:lang w:eastAsia="pt-BR"/>
              </w:rPr>
              <w:t xml:space="preserve"> </w:t>
            </w:r>
          </w:p>
          <w:p w:rsidR="00733641" w:rsidRPr="00706125"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xml:space="preserve">A característica anfíbia dessa bota fica por conta de uma manta dupla encarregada de vedar o calçado sem comprometer a </w:t>
            </w:r>
            <w:r w:rsidRPr="00706125">
              <w:rPr>
                <w:rFonts w:ascii="Arial" w:eastAsia="Times New Roman" w:hAnsi="Arial" w:cs="Arial"/>
                <w:color w:val="1F1F1F"/>
                <w:lang w:eastAsia="pt-BR"/>
              </w:rPr>
              <w:lastRenderedPageBreak/>
              <w:t>ventilação dos pés durante o uso. A nova sola possui travas antiderrapantes e fugas de drenagem, garantindo maior conforto para você, seja no uso diário ou no operacional. Além disso, as novas solas também sofrem menos desgaste, garantindo uma maior durabilidade das botas. Os novos cabedais são mais leves, flexíveis e resistentes.</w:t>
            </w:r>
          </w:p>
          <w:p w:rsidR="00733641" w:rsidRPr="00706125" w:rsidRDefault="00733641" w:rsidP="00733641">
            <w:pPr>
              <w:shd w:val="clear" w:color="auto" w:fill="FFFFFF"/>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xml:space="preserve"> </w:t>
            </w:r>
          </w:p>
          <w:p w:rsidR="00733641" w:rsidRPr="00706125"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Manta dupla 100% impermeável e respirável.</w:t>
            </w:r>
          </w:p>
          <w:p w:rsidR="00733641" w:rsidRPr="00706125"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xml:space="preserve">- Novo cabedal em couro </w:t>
            </w:r>
            <w:proofErr w:type="spellStart"/>
            <w:r w:rsidRPr="00706125">
              <w:rPr>
                <w:rFonts w:ascii="Arial" w:eastAsia="Times New Roman" w:hAnsi="Arial" w:cs="Arial"/>
                <w:color w:val="1F1F1F"/>
                <w:lang w:eastAsia="pt-BR"/>
              </w:rPr>
              <w:t>nobuck</w:t>
            </w:r>
            <w:proofErr w:type="spellEnd"/>
            <w:r w:rsidRPr="00706125">
              <w:rPr>
                <w:rFonts w:ascii="Arial" w:eastAsia="Times New Roman" w:hAnsi="Arial" w:cs="Arial"/>
                <w:color w:val="1F1F1F"/>
                <w:lang w:eastAsia="pt-BR"/>
              </w:rPr>
              <w:t xml:space="preserve"> (Ve</w:t>
            </w:r>
            <w:r w:rsidRPr="00706125">
              <w:rPr>
                <w:rFonts w:ascii="Arial" w:eastAsia="Times New Roman" w:hAnsi="Arial" w:cs="Arial"/>
                <w:color w:val="1F1F1F"/>
                <w:lang w:eastAsia="pt-BR"/>
              </w:rPr>
              <w:t>r</w:t>
            </w:r>
            <w:r w:rsidRPr="00706125">
              <w:rPr>
                <w:rFonts w:ascii="Arial" w:eastAsia="Times New Roman" w:hAnsi="Arial" w:cs="Arial"/>
                <w:color w:val="1F1F1F"/>
                <w:lang w:eastAsia="pt-BR"/>
              </w:rPr>
              <w:t xml:space="preserve">são preta) ou camurça (versão </w:t>
            </w:r>
            <w:proofErr w:type="spellStart"/>
            <w:r w:rsidRPr="00706125">
              <w:rPr>
                <w:rFonts w:ascii="Arial" w:eastAsia="Times New Roman" w:hAnsi="Arial" w:cs="Arial"/>
                <w:color w:val="1F1F1F"/>
                <w:lang w:eastAsia="pt-BR"/>
              </w:rPr>
              <w:t>desert</w:t>
            </w:r>
            <w:proofErr w:type="spellEnd"/>
            <w:r w:rsidRPr="00706125">
              <w:rPr>
                <w:rFonts w:ascii="Arial" w:eastAsia="Times New Roman" w:hAnsi="Arial" w:cs="Arial"/>
                <w:color w:val="1F1F1F"/>
                <w:lang w:eastAsia="pt-BR"/>
              </w:rPr>
              <w:t>).</w:t>
            </w:r>
          </w:p>
          <w:p w:rsidR="00733641" w:rsidRPr="00706125"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Sistema de amarração em poliamida, ABS e fibras de carbono.</w:t>
            </w:r>
          </w:p>
          <w:p w:rsidR="00733641" w:rsidRPr="00706125"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Maior resistência e conforto em CORDURA 100% poliamida.</w:t>
            </w:r>
          </w:p>
          <w:p w:rsidR="00733641" w:rsidRPr="00706125"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Palmilha anatômica para melhor di</w:t>
            </w:r>
            <w:r w:rsidRPr="00706125">
              <w:rPr>
                <w:rFonts w:ascii="Arial" w:eastAsia="Times New Roman" w:hAnsi="Arial" w:cs="Arial"/>
                <w:color w:val="1F1F1F"/>
                <w:lang w:eastAsia="pt-BR"/>
              </w:rPr>
              <w:t>s</w:t>
            </w:r>
            <w:r w:rsidRPr="00706125">
              <w:rPr>
                <w:rFonts w:ascii="Arial" w:eastAsia="Times New Roman" w:hAnsi="Arial" w:cs="Arial"/>
                <w:color w:val="1F1F1F"/>
                <w:lang w:eastAsia="pt-BR"/>
              </w:rPr>
              <w:t>tribuição do peso corporal.</w:t>
            </w:r>
          </w:p>
          <w:p w:rsidR="00733641" w:rsidRPr="00733641" w:rsidRDefault="00733641" w:rsidP="00733641">
            <w:pPr>
              <w:pStyle w:val="PargrafodaLista"/>
              <w:numPr>
                <w:ilvl w:val="0"/>
                <w:numId w:val="5"/>
              </w:numPr>
              <w:shd w:val="clear" w:color="auto" w:fill="FFFFFF"/>
              <w:suppressAutoHyphens w:val="0"/>
              <w:spacing w:after="0" w:line="330" w:lineRule="atLeast"/>
              <w:textAlignment w:val="baseline"/>
              <w:rPr>
                <w:rFonts w:ascii="Arial" w:eastAsia="Times New Roman" w:hAnsi="Arial" w:cs="Arial"/>
                <w:b/>
                <w:color w:val="1F1F1F"/>
                <w:lang w:eastAsia="pt-BR"/>
              </w:rPr>
            </w:pPr>
            <w:r w:rsidRPr="00706125">
              <w:rPr>
                <w:rFonts w:ascii="Arial" w:eastAsia="Times New Roman" w:hAnsi="Arial" w:cs="Arial"/>
                <w:color w:val="1F1F1F"/>
                <w:lang w:eastAsia="pt-BR"/>
              </w:rPr>
              <w:t xml:space="preserve">- Altura do cano: 25 cm </w:t>
            </w:r>
            <w:proofErr w:type="gramStart"/>
            <w:r w:rsidRPr="00706125">
              <w:rPr>
                <w:rFonts w:ascii="Arial" w:eastAsia="Times New Roman" w:hAnsi="Arial" w:cs="Arial"/>
                <w:color w:val="1F1F1F"/>
                <w:lang w:eastAsia="pt-BR"/>
              </w:rPr>
              <w:t>no 40</w:t>
            </w:r>
            <w:proofErr w:type="gramEnd"/>
            <w:r>
              <w:rPr>
                <w:rFonts w:ascii="Arial" w:eastAsia="Times New Roman" w:hAnsi="Arial" w:cs="Arial"/>
                <w:color w:val="1F1F1F"/>
                <w:lang w:eastAsia="pt-BR"/>
              </w:rPr>
              <w:t xml:space="preserve"> cm;</w:t>
            </w:r>
          </w:p>
        </w:tc>
      </w:tr>
      <w:tr w:rsidR="00733641">
        <w:tc>
          <w:tcPr>
            <w:tcW w:w="1129"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lastRenderedPageBreak/>
              <w:t>04</w:t>
            </w:r>
          </w:p>
        </w:tc>
        <w:tc>
          <w:tcPr>
            <w:tcW w:w="2410"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733641" w:rsidRDefault="00733641" w:rsidP="00733641">
            <w:pPr>
              <w:shd w:val="clear" w:color="auto" w:fill="FFFFFF"/>
              <w:spacing w:after="0" w:line="330" w:lineRule="atLeast"/>
              <w:textAlignment w:val="baseline"/>
              <w:rPr>
                <w:rFonts w:ascii="Arial" w:eastAsia="Times New Roman" w:hAnsi="Arial" w:cs="Arial"/>
                <w:color w:val="1F1F1F"/>
                <w:lang w:eastAsia="pt-BR"/>
              </w:rPr>
            </w:pPr>
            <w:r w:rsidRPr="00561701">
              <w:rPr>
                <w:rFonts w:ascii="Arial" w:eastAsia="Times New Roman" w:hAnsi="Arial" w:cs="Arial"/>
                <w:b/>
                <w:color w:val="1F1F1F"/>
                <w:lang w:eastAsia="pt-BR"/>
              </w:rPr>
              <w:t>COLETE TÁTICO OCTOS</w:t>
            </w:r>
            <w:r w:rsidRPr="00561701">
              <w:rPr>
                <w:rFonts w:ascii="Arial" w:eastAsia="Times New Roman" w:hAnsi="Arial" w:cs="Arial"/>
                <w:color w:val="1F1F1F"/>
                <w:lang w:eastAsia="pt-BR"/>
              </w:rPr>
              <w:t xml:space="preserve"> </w:t>
            </w:r>
          </w:p>
          <w:p w:rsidR="00733641" w:rsidRPr="00561701"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561701">
              <w:rPr>
                <w:rFonts w:ascii="Arial" w:eastAsia="Times New Roman" w:hAnsi="Arial" w:cs="Arial"/>
                <w:color w:val="1F1F1F"/>
                <w:lang w:eastAsia="pt-BR"/>
              </w:rPr>
              <w:t xml:space="preserve">Tem </w:t>
            </w:r>
            <w:proofErr w:type="gramStart"/>
            <w:r w:rsidRPr="00561701">
              <w:rPr>
                <w:rFonts w:ascii="Arial" w:eastAsia="Times New Roman" w:hAnsi="Arial" w:cs="Arial"/>
                <w:color w:val="1F1F1F"/>
                <w:lang w:eastAsia="pt-BR"/>
              </w:rPr>
              <w:t>5</w:t>
            </w:r>
            <w:proofErr w:type="gramEnd"/>
            <w:r w:rsidRPr="00561701">
              <w:rPr>
                <w:rFonts w:ascii="Arial" w:eastAsia="Times New Roman" w:hAnsi="Arial" w:cs="Arial"/>
                <w:color w:val="1F1F1F"/>
                <w:lang w:eastAsia="pt-BR"/>
              </w:rPr>
              <w:t xml:space="preserve"> alforjes de tamanhos diferentes com </w:t>
            </w:r>
            <w:proofErr w:type="spellStart"/>
            <w:r w:rsidRPr="00561701">
              <w:rPr>
                <w:rFonts w:ascii="Arial" w:eastAsia="Times New Roman" w:hAnsi="Arial" w:cs="Arial"/>
                <w:color w:val="1F1F1F"/>
                <w:lang w:eastAsia="pt-BR"/>
              </w:rPr>
              <w:t>velcro</w:t>
            </w:r>
            <w:proofErr w:type="spellEnd"/>
            <w:r w:rsidRPr="00561701">
              <w:rPr>
                <w:rFonts w:ascii="Arial" w:eastAsia="Times New Roman" w:hAnsi="Arial" w:cs="Arial"/>
                <w:color w:val="1F1F1F"/>
                <w:lang w:eastAsia="pt-BR"/>
              </w:rPr>
              <w:t xml:space="preserve">, para fixação de </w:t>
            </w:r>
            <w:proofErr w:type="spellStart"/>
            <w:r w:rsidRPr="00561701">
              <w:rPr>
                <w:rFonts w:ascii="Arial" w:eastAsia="Times New Roman" w:hAnsi="Arial" w:cs="Arial"/>
                <w:color w:val="1F1F1F"/>
                <w:lang w:eastAsia="pt-BR"/>
              </w:rPr>
              <w:t>patchs</w:t>
            </w:r>
            <w:proofErr w:type="spellEnd"/>
            <w:r w:rsidRPr="00561701">
              <w:rPr>
                <w:rFonts w:ascii="Arial" w:eastAsia="Times New Roman" w:hAnsi="Arial" w:cs="Arial"/>
                <w:color w:val="1F1F1F"/>
                <w:lang w:eastAsia="pt-BR"/>
              </w:rPr>
              <w:t>. Possui também fivelas em polímero que podem ser adaptadas e ajustadas para o seu melhor conforto.</w:t>
            </w:r>
          </w:p>
          <w:p w:rsidR="00733641" w:rsidRPr="00561701"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561701">
              <w:rPr>
                <w:rFonts w:ascii="Arial" w:eastAsia="Times New Roman" w:hAnsi="Arial" w:cs="Arial"/>
                <w:color w:val="1F1F1F"/>
                <w:lang w:eastAsia="pt-BR"/>
              </w:rPr>
              <w:t>Ele possui múltiplas funções, podem ser auxiliares de transporte, proteção, entre outros.</w:t>
            </w:r>
          </w:p>
          <w:p w:rsidR="00733641" w:rsidRPr="00561701"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561701">
              <w:rPr>
                <w:rFonts w:ascii="Arial" w:eastAsia="Times New Roman" w:hAnsi="Arial" w:cs="Arial"/>
                <w:color w:val="1F1F1F"/>
                <w:lang w:eastAsia="pt-BR"/>
              </w:rPr>
              <w:t xml:space="preserve">É confeccionado seguindo os padrões do sistema </w:t>
            </w:r>
            <w:proofErr w:type="spellStart"/>
            <w:r w:rsidRPr="00561701">
              <w:rPr>
                <w:rFonts w:ascii="Arial" w:eastAsia="Times New Roman" w:hAnsi="Arial" w:cs="Arial"/>
                <w:color w:val="1F1F1F"/>
                <w:lang w:eastAsia="pt-BR"/>
              </w:rPr>
              <w:t>Molle</w:t>
            </w:r>
            <w:proofErr w:type="spellEnd"/>
            <w:r w:rsidRPr="00561701">
              <w:rPr>
                <w:rFonts w:ascii="Arial" w:eastAsia="Times New Roman" w:hAnsi="Arial" w:cs="Arial"/>
                <w:color w:val="1F1F1F"/>
                <w:lang w:eastAsia="pt-BR"/>
              </w:rPr>
              <w:t>, que entrelaça pequenos materiais, sejam eles bolsos, carregadores de munição, coldres, entre outros diversos.</w:t>
            </w:r>
          </w:p>
          <w:p w:rsidR="00733641" w:rsidRPr="00561701"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561701">
              <w:rPr>
                <w:rFonts w:ascii="Arial" w:eastAsia="Times New Roman" w:hAnsi="Arial" w:cs="Arial"/>
                <w:color w:val="1F1F1F"/>
                <w:lang w:eastAsia="pt-BR"/>
              </w:rPr>
              <w:t>Conta com sistema de abertura rápida por meio do cabo de aço, caso você precise por alguma emergência retirar o colete rapidamente.</w:t>
            </w:r>
          </w:p>
          <w:p w:rsidR="00733641" w:rsidRPr="00706125" w:rsidRDefault="00733641" w:rsidP="00733641">
            <w:pPr>
              <w:shd w:val="clear" w:color="auto" w:fill="FFFFFF"/>
              <w:spacing w:after="0" w:line="330" w:lineRule="atLeast"/>
              <w:jc w:val="both"/>
              <w:textAlignment w:val="baseline"/>
              <w:rPr>
                <w:rFonts w:ascii="Arial" w:eastAsia="Times New Roman" w:hAnsi="Arial" w:cs="Arial"/>
                <w:color w:val="1F1F1F"/>
                <w:lang w:eastAsia="pt-BR"/>
              </w:rPr>
            </w:pPr>
            <w:r w:rsidRPr="00561701">
              <w:rPr>
                <w:rFonts w:ascii="Arial" w:eastAsia="Times New Roman" w:hAnsi="Arial" w:cs="Arial"/>
                <w:color w:val="1F1F1F"/>
                <w:lang w:eastAsia="pt-BR"/>
              </w:rPr>
              <w:t>Todos os compartimentos são removíveis, de forma que você po</w:t>
            </w:r>
            <w:r>
              <w:rPr>
                <w:rFonts w:ascii="Arial" w:eastAsia="Times New Roman" w:hAnsi="Arial" w:cs="Arial"/>
                <w:color w:val="1F1F1F"/>
                <w:lang w:eastAsia="pt-BR"/>
              </w:rPr>
              <w:t>de deixar da forma que preferir.</w:t>
            </w:r>
          </w:p>
          <w:p w:rsidR="00733641" w:rsidRPr="00706125" w:rsidRDefault="00733641" w:rsidP="00733641">
            <w:pPr>
              <w:pStyle w:val="PargrafodaLista"/>
              <w:numPr>
                <w:ilvl w:val="0"/>
                <w:numId w:val="6"/>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Material: Poliéster e fecho em polímero</w:t>
            </w:r>
          </w:p>
          <w:p w:rsidR="00733641" w:rsidRPr="00706125" w:rsidRDefault="00733641" w:rsidP="00733641">
            <w:pPr>
              <w:pStyle w:val="PargrafodaLista"/>
              <w:numPr>
                <w:ilvl w:val="0"/>
                <w:numId w:val="6"/>
              </w:numPr>
              <w:shd w:val="clear" w:color="auto" w:fill="FFFFFF"/>
              <w:suppressAutoHyphens w:val="0"/>
              <w:spacing w:after="0" w:line="330" w:lineRule="atLeast"/>
              <w:textAlignment w:val="baseline"/>
              <w:rPr>
                <w:rFonts w:ascii="Arial" w:eastAsia="Times New Roman" w:hAnsi="Arial" w:cs="Arial"/>
                <w:color w:val="1F1F1F"/>
                <w:lang w:eastAsia="pt-BR"/>
              </w:rPr>
            </w:pPr>
            <w:r w:rsidRPr="00706125">
              <w:rPr>
                <w:rFonts w:ascii="Arial" w:eastAsia="Times New Roman" w:hAnsi="Arial" w:cs="Arial"/>
                <w:color w:val="1F1F1F"/>
                <w:lang w:eastAsia="pt-BR"/>
              </w:rPr>
              <w:t xml:space="preserve">Dimensões: 53 x 50 x </w:t>
            </w:r>
            <w:proofErr w:type="gramStart"/>
            <w:r w:rsidRPr="00706125">
              <w:rPr>
                <w:rFonts w:ascii="Arial" w:eastAsia="Times New Roman" w:hAnsi="Arial" w:cs="Arial"/>
                <w:color w:val="1F1F1F"/>
                <w:lang w:eastAsia="pt-BR"/>
              </w:rPr>
              <w:t>4cm</w:t>
            </w:r>
            <w:proofErr w:type="gramEnd"/>
          </w:p>
          <w:p w:rsidR="00733641" w:rsidRPr="00706125" w:rsidRDefault="00733641" w:rsidP="00733641">
            <w:pPr>
              <w:shd w:val="clear" w:color="auto" w:fill="FFFFFF"/>
              <w:tabs>
                <w:tab w:val="left" w:pos="1035"/>
              </w:tabs>
              <w:spacing w:after="0" w:line="330" w:lineRule="atLeast"/>
              <w:textAlignment w:val="baseline"/>
              <w:rPr>
                <w:rFonts w:ascii="Arial" w:eastAsia="Times New Roman" w:hAnsi="Arial" w:cs="Arial"/>
                <w:b/>
                <w:color w:val="1F1F1F"/>
                <w:lang w:eastAsia="pt-BR"/>
              </w:rPr>
            </w:pPr>
            <w:r w:rsidRPr="00706125">
              <w:rPr>
                <w:rFonts w:ascii="Arial" w:eastAsia="Times New Roman" w:hAnsi="Arial" w:cs="Arial"/>
                <w:color w:val="1F1F1F"/>
                <w:lang w:eastAsia="pt-BR"/>
              </w:rPr>
              <w:t>Peso: 1,51 kg</w:t>
            </w:r>
          </w:p>
        </w:tc>
      </w:tr>
      <w:tr w:rsidR="00733641">
        <w:tc>
          <w:tcPr>
            <w:tcW w:w="1129"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05</w:t>
            </w:r>
          </w:p>
        </w:tc>
        <w:tc>
          <w:tcPr>
            <w:tcW w:w="2410"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733641" w:rsidRDefault="00733641" w:rsidP="00733641">
            <w:pPr>
              <w:shd w:val="clear" w:color="auto" w:fill="FFFFFF"/>
              <w:tabs>
                <w:tab w:val="left" w:pos="1410"/>
              </w:tabs>
              <w:spacing w:after="0" w:line="330" w:lineRule="atLeast"/>
              <w:textAlignment w:val="baseline"/>
              <w:rPr>
                <w:rFonts w:ascii="Arial" w:eastAsia="Times New Roman" w:hAnsi="Arial" w:cs="Arial"/>
                <w:b/>
                <w:color w:val="1F1F1F"/>
                <w:lang w:eastAsia="pt-BR"/>
              </w:rPr>
            </w:pPr>
            <w:r>
              <w:rPr>
                <w:rFonts w:ascii="Arial" w:eastAsia="Times New Roman" w:hAnsi="Arial" w:cs="Arial"/>
                <w:b/>
                <w:color w:val="1F1F1F"/>
                <w:lang w:eastAsia="pt-BR"/>
              </w:rPr>
              <w:t>CINTO TÁTICO BEB COMOND – FITA NYLON</w:t>
            </w:r>
          </w:p>
        </w:tc>
      </w:tr>
      <w:tr w:rsidR="00733641">
        <w:tc>
          <w:tcPr>
            <w:tcW w:w="1129"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06</w:t>
            </w:r>
          </w:p>
        </w:tc>
        <w:tc>
          <w:tcPr>
            <w:tcW w:w="2410"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733641" w:rsidRDefault="00733641" w:rsidP="00733641">
            <w:pPr>
              <w:shd w:val="clear" w:color="auto" w:fill="FFFFFF"/>
              <w:spacing w:after="0" w:line="330" w:lineRule="atLeast"/>
              <w:textAlignment w:val="baseline"/>
              <w:rPr>
                <w:rFonts w:ascii="Arial" w:eastAsia="Times New Roman" w:hAnsi="Arial" w:cs="Arial"/>
                <w:b/>
                <w:color w:val="1F1F1F"/>
                <w:lang w:eastAsia="pt-BR"/>
              </w:rPr>
            </w:pPr>
            <w:r w:rsidRPr="00432A1E">
              <w:rPr>
                <w:rFonts w:ascii="Arial" w:eastAsia="Times New Roman" w:hAnsi="Arial" w:cs="Arial"/>
                <w:b/>
                <w:color w:val="1F1F1F"/>
                <w:lang w:eastAsia="pt-BR"/>
              </w:rPr>
              <w:t xml:space="preserve">CINTO TATICO RIGGER EXTREME </w:t>
            </w:r>
            <w:r w:rsidRPr="00432A1E">
              <w:rPr>
                <w:rFonts w:ascii="Arial" w:eastAsia="Times New Roman" w:hAnsi="Arial" w:cs="Arial"/>
                <w:b/>
                <w:color w:val="1F1F1F"/>
                <w:lang w:eastAsia="pt-BR"/>
              </w:rPr>
              <w:lastRenderedPageBreak/>
              <w:t xml:space="preserve">INUICTUS FITA DE </w:t>
            </w:r>
            <w:r>
              <w:rPr>
                <w:rFonts w:ascii="Arial" w:eastAsia="Times New Roman" w:hAnsi="Arial" w:cs="Arial"/>
                <w:b/>
                <w:color w:val="1F1F1F"/>
                <w:lang w:eastAsia="pt-BR"/>
              </w:rPr>
              <w:t>POLIÉSTER</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Características</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Confeccionado em fita de poliéster de alta tenacidade.</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Fita com 6,5 cm de largura.</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 xml:space="preserve">Possui fivela de engate rápido tipo </w:t>
            </w:r>
            <w:proofErr w:type="spellStart"/>
            <w:r w:rsidRPr="00432A1E">
              <w:rPr>
                <w:rFonts w:ascii="Arial" w:eastAsia="Times New Roman" w:hAnsi="Arial" w:cs="Arial"/>
                <w:color w:val="1F1F1F"/>
                <w:lang w:eastAsia="pt-BR"/>
              </w:rPr>
              <w:t>Fa</w:t>
            </w:r>
            <w:r w:rsidRPr="00432A1E">
              <w:rPr>
                <w:rFonts w:ascii="Arial" w:eastAsia="Times New Roman" w:hAnsi="Arial" w:cs="Arial"/>
                <w:color w:val="1F1F1F"/>
                <w:lang w:eastAsia="pt-BR"/>
              </w:rPr>
              <w:t>s</w:t>
            </w:r>
            <w:r w:rsidRPr="00432A1E">
              <w:rPr>
                <w:rFonts w:ascii="Arial" w:eastAsia="Times New Roman" w:hAnsi="Arial" w:cs="Arial"/>
                <w:color w:val="1F1F1F"/>
                <w:lang w:eastAsia="pt-BR"/>
              </w:rPr>
              <w:t>ten</w:t>
            </w:r>
            <w:proofErr w:type="spellEnd"/>
            <w:r w:rsidRPr="00432A1E">
              <w:rPr>
                <w:rFonts w:ascii="Arial" w:eastAsia="Times New Roman" w:hAnsi="Arial" w:cs="Arial"/>
                <w:color w:val="1F1F1F"/>
                <w:lang w:eastAsia="pt-BR"/>
              </w:rPr>
              <w:t>.</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 xml:space="preserve">Sistema MOLLE Laser </w:t>
            </w:r>
            <w:proofErr w:type="spellStart"/>
            <w:proofErr w:type="gramStart"/>
            <w:r w:rsidRPr="00432A1E">
              <w:rPr>
                <w:rFonts w:ascii="Arial" w:eastAsia="Times New Roman" w:hAnsi="Arial" w:cs="Arial"/>
                <w:color w:val="1F1F1F"/>
                <w:lang w:eastAsia="pt-BR"/>
              </w:rPr>
              <w:t>Cut</w:t>
            </w:r>
            <w:proofErr w:type="spellEnd"/>
            <w:proofErr w:type="gramEnd"/>
            <w:r w:rsidRPr="00432A1E">
              <w:rPr>
                <w:rFonts w:ascii="Arial" w:eastAsia="Times New Roman" w:hAnsi="Arial" w:cs="Arial"/>
                <w:color w:val="1F1F1F"/>
                <w:lang w:eastAsia="pt-BR"/>
              </w:rPr>
              <w:t>.</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Ajuste de cintura em tecido aderente.</w:t>
            </w:r>
          </w:p>
          <w:p w:rsidR="00733641" w:rsidRPr="00432A1E" w:rsidRDefault="00733641" w:rsidP="00733641">
            <w:pPr>
              <w:pStyle w:val="PargrafodaLista"/>
              <w:numPr>
                <w:ilvl w:val="0"/>
                <w:numId w:val="7"/>
              </w:numPr>
              <w:shd w:val="clear" w:color="auto" w:fill="FFFFFF"/>
              <w:suppressAutoHyphens w:val="0"/>
              <w:spacing w:after="0" w:line="330" w:lineRule="atLeast"/>
              <w:textAlignment w:val="baseline"/>
              <w:rPr>
                <w:rFonts w:ascii="Arial" w:eastAsia="Times New Roman" w:hAnsi="Arial" w:cs="Arial"/>
                <w:color w:val="1F1F1F"/>
                <w:lang w:eastAsia="pt-BR"/>
              </w:rPr>
            </w:pPr>
            <w:r w:rsidRPr="00432A1E">
              <w:rPr>
                <w:rFonts w:ascii="Arial" w:eastAsia="Times New Roman" w:hAnsi="Arial" w:cs="Arial"/>
                <w:color w:val="1F1F1F"/>
                <w:lang w:eastAsia="pt-BR"/>
              </w:rPr>
              <w:t>Ostensivo, permite ancoragem de co</w:t>
            </w:r>
            <w:r w:rsidRPr="00432A1E">
              <w:rPr>
                <w:rFonts w:ascii="Arial" w:eastAsia="Times New Roman" w:hAnsi="Arial" w:cs="Arial"/>
                <w:color w:val="1F1F1F"/>
                <w:lang w:eastAsia="pt-BR"/>
              </w:rPr>
              <w:t>l</w:t>
            </w:r>
            <w:r w:rsidRPr="00432A1E">
              <w:rPr>
                <w:rFonts w:ascii="Arial" w:eastAsia="Times New Roman" w:hAnsi="Arial" w:cs="Arial"/>
                <w:color w:val="1F1F1F"/>
                <w:lang w:eastAsia="pt-BR"/>
              </w:rPr>
              <w:t>dres e acessórios modulares.</w:t>
            </w:r>
          </w:p>
          <w:p w:rsidR="00733641" w:rsidRDefault="00733641" w:rsidP="00733641">
            <w:pPr>
              <w:shd w:val="clear" w:color="auto" w:fill="FFFFFF"/>
              <w:tabs>
                <w:tab w:val="left" w:pos="1410"/>
              </w:tabs>
              <w:spacing w:after="0" w:line="330" w:lineRule="atLeast"/>
              <w:textAlignment w:val="baseline"/>
              <w:rPr>
                <w:rFonts w:ascii="Arial" w:eastAsia="Times New Roman" w:hAnsi="Arial" w:cs="Arial"/>
                <w:b/>
                <w:color w:val="1F1F1F"/>
                <w:lang w:eastAsia="pt-BR"/>
              </w:rPr>
            </w:pPr>
            <w:r w:rsidRPr="00432A1E">
              <w:rPr>
                <w:rFonts w:ascii="Arial" w:eastAsia="Times New Roman" w:hAnsi="Arial" w:cs="Arial"/>
                <w:color w:val="1F1F1F"/>
                <w:lang w:eastAsia="pt-BR"/>
              </w:rPr>
              <w:t xml:space="preserve">Cores: Preto e </w:t>
            </w:r>
            <w:proofErr w:type="spellStart"/>
            <w:r w:rsidRPr="00432A1E">
              <w:rPr>
                <w:rFonts w:ascii="Arial" w:eastAsia="Times New Roman" w:hAnsi="Arial" w:cs="Arial"/>
                <w:color w:val="1F1F1F"/>
                <w:lang w:eastAsia="pt-BR"/>
              </w:rPr>
              <w:t>Coyote</w:t>
            </w:r>
            <w:proofErr w:type="spellEnd"/>
            <w:r>
              <w:rPr>
                <w:rFonts w:ascii="Arial" w:eastAsia="Times New Roman" w:hAnsi="Arial" w:cs="Arial"/>
                <w:color w:val="1F1F1F"/>
                <w:lang w:eastAsia="pt-BR"/>
              </w:rPr>
              <w:t>;</w:t>
            </w:r>
          </w:p>
        </w:tc>
      </w:tr>
      <w:tr w:rsidR="00733641">
        <w:tc>
          <w:tcPr>
            <w:tcW w:w="1129" w:type="dxa"/>
          </w:tcPr>
          <w:p w:rsidR="00733641" w:rsidRDefault="00733641">
            <w:pPr>
              <w:spacing w:after="0" w:line="240" w:lineRule="auto"/>
              <w:jc w:val="center"/>
              <w:rPr>
                <w:rFonts w:ascii="Arial" w:eastAsia="Calibri" w:hAnsi="Arial" w:cs="Arial"/>
                <w:sz w:val="24"/>
                <w:szCs w:val="24"/>
              </w:rPr>
            </w:pPr>
            <w:r>
              <w:rPr>
                <w:rFonts w:ascii="Arial" w:eastAsia="Calibri" w:hAnsi="Arial" w:cs="Arial"/>
                <w:sz w:val="24"/>
                <w:szCs w:val="24"/>
              </w:rPr>
              <w:lastRenderedPageBreak/>
              <w:t>07</w:t>
            </w:r>
          </w:p>
        </w:tc>
        <w:tc>
          <w:tcPr>
            <w:tcW w:w="2410" w:type="dxa"/>
          </w:tcPr>
          <w:p w:rsidR="00733641" w:rsidRDefault="004B5E2D">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733641" w:rsidRPr="001E74EE" w:rsidRDefault="00733641" w:rsidP="00733641">
            <w:pPr>
              <w:shd w:val="clear" w:color="auto" w:fill="FFFFFF"/>
              <w:spacing w:after="0" w:line="300" w:lineRule="atLeast"/>
              <w:rPr>
                <w:rFonts w:ascii="Montserrat" w:eastAsia="Times New Roman" w:hAnsi="Montserrat" w:cs="Times New Roman"/>
                <w:b/>
                <w:color w:val="212529"/>
                <w:sz w:val="20"/>
                <w:szCs w:val="20"/>
                <w:lang w:eastAsia="pt-BR"/>
              </w:rPr>
            </w:pPr>
            <w:hyperlink r:id="rId5" w:history="1">
              <w:r w:rsidRPr="001E74EE">
                <w:rPr>
                  <w:rFonts w:ascii="Arial" w:eastAsia="Times New Roman" w:hAnsi="Arial" w:cs="Arial"/>
                  <w:b/>
                  <w:color w:val="000000"/>
                  <w:sz w:val="21"/>
                  <w:lang w:eastAsia="pt-BR"/>
                </w:rPr>
                <w:t>BOLSO MODULAR MULTIUSO INVICTUS </w:t>
              </w:r>
            </w:hyperlink>
          </w:p>
          <w:p w:rsidR="00733641" w:rsidRPr="001E74EE" w:rsidRDefault="00733641" w:rsidP="00733641">
            <w:pPr>
              <w:numPr>
                <w:ilvl w:val="0"/>
                <w:numId w:val="8"/>
              </w:numPr>
              <w:shd w:val="clear" w:color="auto" w:fill="FFFFFF"/>
              <w:suppressAutoHyphens w:val="0"/>
              <w:spacing w:after="0" w:line="300" w:lineRule="atLeast"/>
              <w:jc w:val="both"/>
              <w:rPr>
                <w:rFonts w:ascii="Montserrat" w:eastAsia="Times New Roman" w:hAnsi="Montserrat" w:cs="Times New Roman"/>
                <w:color w:val="212529"/>
                <w:sz w:val="20"/>
                <w:szCs w:val="20"/>
                <w:lang w:eastAsia="pt-BR"/>
              </w:rPr>
            </w:pPr>
            <w:r w:rsidRPr="001E74EE">
              <w:rPr>
                <w:rFonts w:ascii="Arial" w:eastAsia="Times New Roman" w:hAnsi="Arial" w:cs="Arial"/>
                <w:color w:val="000000"/>
                <w:sz w:val="21"/>
                <w:szCs w:val="21"/>
                <w:lang w:eastAsia="pt-BR"/>
              </w:rPr>
              <w:t xml:space="preserve">Possui </w:t>
            </w:r>
            <w:proofErr w:type="gramStart"/>
            <w:r w:rsidRPr="001E74EE">
              <w:rPr>
                <w:rFonts w:ascii="Arial" w:eastAsia="Times New Roman" w:hAnsi="Arial" w:cs="Arial"/>
                <w:color w:val="000000"/>
                <w:sz w:val="21"/>
                <w:szCs w:val="21"/>
                <w:lang w:eastAsia="pt-BR"/>
              </w:rPr>
              <w:t>2</w:t>
            </w:r>
            <w:proofErr w:type="gramEnd"/>
            <w:r w:rsidRPr="001E74EE">
              <w:rPr>
                <w:rFonts w:ascii="Arial" w:eastAsia="Times New Roman" w:hAnsi="Arial" w:cs="Arial"/>
                <w:color w:val="000000"/>
                <w:sz w:val="21"/>
                <w:szCs w:val="21"/>
                <w:lang w:eastAsia="pt-BR"/>
              </w:rPr>
              <w:t xml:space="preserve"> compartimentos, sendo: Bolso principal com divisória interna em </w:t>
            </w:r>
            <w:proofErr w:type="spellStart"/>
            <w:r w:rsidRPr="001E74EE">
              <w:rPr>
                <w:rFonts w:ascii="Arial" w:eastAsia="Times New Roman" w:hAnsi="Arial" w:cs="Arial"/>
                <w:color w:val="000000"/>
                <w:sz w:val="21"/>
                <w:szCs w:val="21"/>
                <w:lang w:eastAsia="pt-BR"/>
              </w:rPr>
              <w:t>mesh</w:t>
            </w:r>
            <w:proofErr w:type="spellEnd"/>
            <w:r w:rsidRPr="001E74EE">
              <w:rPr>
                <w:rFonts w:ascii="Arial" w:eastAsia="Times New Roman" w:hAnsi="Arial" w:cs="Arial"/>
                <w:color w:val="000000"/>
                <w:sz w:val="21"/>
                <w:szCs w:val="21"/>
                <w:lang w:eastAsia="pt-BR"/>
              </w:rPr>
              <w:t xml:space="preserve"> e bolso secundário frontal.</w:t>
            </w:r>
          </w:p>
          <w:p w:rsidR="00733641" w:rsidRPr="001E74EE" w:rsidRDefault="00733641" w:rsidP="00733641">
            <w:pPr>
              <w:numPr>
                <w:ilvl w:val="0"/>
                <w:numId w:val="8"/>
              </w:numPr>
              <w:shd w:val="clear" w:color="auto" w:fill="FFFFFF"/>
              <w:suppressAutoHyphens w:val="0"/>
              <w:spacing w:after="0" w:line="300" w:lineRule="atLeast"/>
              <w:jc w:val="both"/>
              <w:rPr>
                <w:rFonts w:ascii="Montserrat" w:eastAsia="Times New Roman" w:hAnsi="Montserrat" w:cs="Times New Roman"/>
                <w:color w:val="212529"/>
                <w:sz w:val="20"/>
                <w:szCs w:val="20"/>
                <w:lang w:eastAsia="pt-BR"/>
              </w:rPr>
            </w:pPr>
            <w:r w:rsidRPr="001E74EE">
              <w:rPr>
                <w:rFonts w:ascii="Arial" w:eastAsia="Times New Roman" w:hAnsi="Arial" w:cs="Arial"/>
                <w:color w:val="000000"/>
                <w:sz w:val="21"/>
                <w:szCs w:val="21"/>
                <w:lang w:eastAsia="pt-BR"/>
              </w:rPr>
              <w:t>Fitas para fixar em sistema MOLLE.</w:t>
            </w:r>
          </w:p>
          <w:p w:rsidR="00733641" w:rsidRPr="001E74EE" w:rsidRDefault="00733641" w:rsidP="00733641">
            <w:pPr>
              <w:numPr>
                <w:ilvl w:val="0"/>
                <w:numId w:val="8"/>
              </w:numPr>
              <w:shd w:val="clear" w:color="auto" w:fill="FFFFFF"/>
              <w:suppressAutoHyphens w:val="0"/>
              <w:spacing w:after="0" w:line="300" w:lineRule="atLeast"/>
              <w:jc w:val="both"/>
              <w:rPr>
                <w:rFonts w:ascii="Montserrat" w:eastAsia="Times New Roman" w:hAnsi="Montserrat" w:cs="Times New Roman"/>
                <w:color w:val="212529"/>
                <w:sz w:val="20"/>
                <w:szCs w:val="20"/>
                <w:lang w:eastAsia="pt-BR"/>
              </w:rPr>
            </w:pPr>
            <w:r w:rsidRPr="001E74EE">
              <w:rPr>
                <w:rFonts w:ascii="Arial" w:eastAsia="Times New Roman" w:hAnsi="Arial" w:cs="Arial"/>
                <w:color w:val="000000"/>
                <w:sz w:val="21"/>
                <w:szCs w:val="21"/>
                <w:lang w:eastAsia="pt-BR"/>
              </w:rPr>
              <w:t>Zíper duplo com puxador em corda.</w:t>
            </w:r>
          </w:p>
          <w:p w:rsidR="00733641" w:rsidRPr="001E74EE" w:rsidRDefault="00733641" w:rsidP="00733641">
            <w:pPr>
              <w:numPr>
                <w:ilvl w:val="0"/>
                <w:numId w:val="8"/>
              </w:numPr>
              <w:shd w:val="clear" w:color="auto" w:fill="FFFFFF"/>
              <w:suppressAutoHyphens w:val="0"/>
              <w:spacing w:after="0" w:line="300" w:lineRule="atLeast"/>
              <w:jc w:val="both"/>
              <w:rPr>
                <w:rFonts w:ascii="Montserrat" w:eastAsia="Times New Roman" w:hAnsi="Montserrat" w:cs="Times New Roman"/>
                <w:color w:val="212529"/>
                <w:sz w:val="20"/>
                <w:szCs w:val="20"/>
                <w:lang w:eastAsia="pt-BR"/>
              </w:rPr>
            </w:pPr>
            <w:r w:rsidRPr="001E74EE">
              <w:rPr>
                <w:rFonts w:ascii="Arial" w:eastAsia="Times New Roman" w:hAnsi="Arial" w:cs="Arial"/>
                <w:color w:val="000000"/>
                <w:sz w:val="21"/>
                <w:szCs w:val="21"/>
                <w:lang w:eastAsia="pt-BR"/>
              </w:rPr>
              <w:t>Sistema MOLLE frontal.</w:t>
            </w:r>
          </w:p>
          <w:p w:rsidR="00733641" w:rsidRPr="001E74EE" w:rsidRDefault="00733641" w:rsidP="00733641">
            <w:pPr>
              <w:numPr>
                <w:ilvl w:val="0"/>
                <w:numId w:val="8"/>
              </w:numPr>
              <w:shd w:val="clear" w:color="auto" w:fill="FFFFFF"/>
              <w:suppressAutoHyphens w:val="0"/>
              <w:spacing w:after="0" w:line="300" w:lineRule="atLeast"/>
              <w:jc w:val="both"/>
              <w:rPr>
                <w:rFonts w:ascii="Montserrat" w:eastAsia="Times New Roman" w:hAnsi="Montserrat" w:cs="Times New Roman"/>
                <w:color w:val="212529"/>
                <w:sz w:val="20"/>
                <w:szCs w:val="20"/>
                <w:lang w:eastAsia="pt-BR"/>
              </w:rPr>
            </w:pPr>
            <w:r w:rsidRPr="001E74EE">
              <w:rPr>
                <w:rFonts w:ascii="Arial" w:eastAsia="Times New Roman" w:hAnsi="Arial" w:cs="Arial"/>
                <w:color w:val="000000"/>
                <w:sz w:val="21"/>
                <w:szCs w:val="21"/>
                <w:lang w:eastAsia="pt-BR"/>
              </w:rPr>
              <w:t>Confeccionado em Tecido Poliamida 500 D</w:t>
            </w:r>
          </w:p>
          <w:p w:rsidR="00733641" w:rsidRPr="001E74EE" w:rsidRDefault="00733641" w:rsidP="00733641">
            <w:pPr>
              <w:shd w:val="clear" w:color="auto" w:fill="FFFFFF"/>
              <w:spacing w:after="0" w:line="240" w:lineRule="auto"/>
              <w:outlineLvl w:val="1"/>
              <w:rPr>
                <w:rFonts w:ascii="Montserrat" w:eastAsia="Times New Roman" w:hAnsi="Montserrat" w:cs="Times New Roman"/>
                <w:bCs/>
                <w:caps/>
                <w:color w:val="212529"/>
                <w:sz w:val="36"/>
                <w:szCs w:val="36"/>
                <w:lang w:eastAsia="pt-BR"/>
              </w:rPr>
            </w:pPr>
            <w:r w:rsidRPr="001E74EE">
              <w:rPr>
                <w:rFonts w:ascii="Arial" w:eastAsia="Times New Roman" w:hAnsi="Arial" w:cs="Arial"/>
                <w:b/>
                <w:bCs/>
                <w:caps/>
                <w:color w:val="000000"/>
                <w:sz w:val="24"/>
                <w:lang w:eastAsia="pt-BR"/>
              </w:rPr>
              <w:t> </w:t>
            </w:r>
            <w:r w:rsidRPr="001E74EE">
              <w:rPr>
                <w:rFonts w:ascii="Arial" w:eastAsia="Times New Roman" w:hAnsi="Arial" w:cs="Arial"/>
                <w:bCs/>
                <w:caps/>
                <w:color w:val="000000"/>
                <w:sz w:val="21"/>
                <w:szCs w:val="21"/>
                <w:lang w:eastAsia="pt-BR"/>
              </w:rPr>
              <w:t xml:space="preserve">Dimensões: 14 x 14 x </w:t>
            </w:r>
            <w:proofErr w:type="gramStart"/>
            <w:r w:rsidRPr="001E74EE">
              <w:rPr>
                <w:rFonts w:ascii="Arial" w:eastAsia="Times New Roman" w:hAnsi="Arial" w:cs="Arial"/>
                <w:bCs/>
                <w:caps/>
                <w:color w:val="000000"/>
                <w:sz w:val="21"/>
                <w:szCs w:val="21"/>
                <w:lang w:eastAsia="pt-BR"/>
              </w:rPr>
              <w:t>6</w:t>
            </w:r>
            <w:proofErr w:type="gramEnd"/>
            <w:r w:rsidRPr="001E74EE">
              <w:rPr>
                <w:rFonts w:ascii="Arial" w:eastAsia="Times New Roman" w:hAnsi="Arial" w:cs="Arial"/>
                <w:bCs/>
                <w:caps/>
                <w:color w:val="000000"/>
                <w:sz w:val="21"/>
                <w:szCs w:val="21"/>
                <w:lang w:eastAsia="pt-BR"/>
              </w:rPr>
              <w:t xml:space="preserve"> cm (L x A x P)</w:t>
            </w:r>
            <w:r w:rsidRPr="001E74EE">
              <w:rPr>
                <w:rFonts w:ascii="Arial" w:eastAsia="Times New Roman" w:hAnsi="Arial" w:cs="Arial"/>
                <w:bCs/>
                <w:caps/>
                <w:color w:val="000000"/>
                <w:sz w:val="21"/>
                <w:szCs w:val="21"/>
                <w:lang w:eastAsia="pt-BR"/>
              </w:rPr>
              <w:br/>
              <w:t>Peso: 96 g</w:t>
            </w:r>
          </w:p>
          <w:p w:rsidR="00733641" w:rsidRPr="00432A1E" w:rsidRDefault="00733641" w:rsidP="00733641">
            <w:pPr>
              <w:shd w:val="clear" w:color="auto" w:fill="FFFFFF"/>
              <w:spacing w:after="0" w:line="330" w:lineRule="atLeast"/>
              <w:ind w:firstLine="708"/>
              <w:textAlignment w:val="baseline"/>
              <w:rPr>
                <w:rFonts w:ascii="Arial" w:eastAsia="Times New Roman" w:hAnsi="Arial" w:cs="Arial"/>
                <w:b/>
                <w:color w:val="1F1F1F"/>
                <w:lang w:eastAsia="pt-BR"/>
              </w:rPr>
            </w:pP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08</w:t>
            </w:r>
          </w:p>
        </w:tc>
        <w:tc>
          <w:tcPr>
            <w:tcW w:w="2410"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4B5E2D" w:rsidRDefault="004B5E2D" w:rsidP="004B5E2D">
            <w:pPr>
              <w:shd w:val="clear" w:color="auto" w:fill="FFFFFF"/>
              <w:spacing w:after="0" w:line="330" w:lineRule="atLeast"/>
              <w:jc w:val="both"/>
              <w:textAlignment w:val="baseline"/>
              <w:rPr>
                <w:rFonts w:ascii="Arial" w:eastAsia="Times New Roman" w:hAnsi="Arial" w:cs="Arial"/>
                <w:color w:val="1F1F1F"/>
                <w:lang w:eastAsia="pt-BR"/>
              </w:rPr>
            </w:pPr>
            <w:r w:rsidRPr="005E000B">
              <w:rPr>
                <w:rFonts w:ascii="Arial" w:eastAsia="Times New Roman" w:hAnsi="Arial" w:cs="Arial"/>
                <w:b/>
                <w:color w:val="1F1F1F"/>
                <w:lang w:eastAsia="pt-BR"/>
              </w:rPr>
              <w:t>ALGEMA NIQUELADA EM AÇO CARBONO 1020</w:t>
            </w:r>
            <w:r w:rsidRPr="005E000B">
              <w:rPr>
                <w:rFonts w:ascii="Arial" w:eastAsia="Times New Roman" w:hAnsi="Arial" w:cs="Arial"/>
                <w:color w:val="1F1F1F"/>
                <w:lang w:eastAsia="pt-BR"/>
              </w:rPr>
              <w:t>,</w:t>
            </w:r>
          </w:p>
          <w:p w:rsidR="004B5E2D" w:rsidRDefault="004B5E2D" w:rsidP="004B5E2D">
            <w:pPr>
              <w:shd w:val="clear" w:color="auto" w:fill="FFFFFF"/>
              <w:spacing w:after="0" w:line="300" w:lineRule="atLeast"/>
            </w:pPr>
            <w:proofErr w:type="gramStart"/>
            <w:r w:rsidRPr="005E000B">
              <w:rPr>
                <w:rFonts w:ascii="Arial" w:eastAsia="Times New Roman" w:hAnsi="Arial" w:cs="Arial"/>
                <w:color w:val="1F1F1F"/>
                <w:lang w:eastAsia="pt-BR"/>
              </w:rPr>
              <w:t>com</w:t>
            </w:r>
            <w:proofErr w:type="gramEnd"/>
            <w:r w:rsidRPr="005E000B">
              <w:rPr>
                <w:rFonts w:ascii="Arial" w:eastAsia="Times New Roman" w:hAnsi="Arial" w:cs="Arial"/>
                <w:color w:val="1F1F1F"/>
                <w:lang w:eastAsia="pt-BR"/>
              </w:rPr>
              <w:t xml:space="preserve"> corrente, chaves e rebites em aço inox 304. Conta com trava de segurança, não permitindo sua abertura sem a chave adequada. Acompanham duas chaves produzidas em aço Inox 304, por meio de </w:t>
            </w:r>
            <w:proofErr w:type="spellStart"/>
            <w:r w:rsidRPr="005E000B">
              <w:rPr>
                <w:rFonts w:ascii="Arial" w:eastAsia="Times New Roman" w:hAnsi="Arial" w:cs="Arial"/>
                <w:color w:val="1F1F1F"/>
                <w:lang w:eastAsia="pt-BR"/>
              </w:rPr>
              <w:t>microfusão</w:t>
            </w:r>
            <w:proofErr w:type="spellEnd"/>
            <w:r w:rsidRPr="005E000B">
              <w:rPr>
                <w:rFonts w:ascii="Arial" w:eastAsia="Times New Roman" w:hAnsi="Arial" w:cs="Arial"/>
                <w:color w:val="1F1F1F"/>
                <w:lang w:eastAsia="pt-BR"/>
              </w:rPr>
              <w:t xml:space="preserve"> em peça única, sem emendas ou soldas.</w:t>
            </w: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09</w:t>
            </w:r>
          </w:p>
        </w:tc>
        <w:tc>
          <w:tcPr>
            <w:tcW w:w="2410"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4B5E2D" w:rsidRPr="005E000B" w:rsidRDefault="004B5E2D" w:rsidP="004B5E2D">
            <w:pPr>
              <w:shd w:val="clear" w:color="auto" w:fill="FFFFFF"/>
              <w:spacing w:after="0" w:line="240" w:lineRule="auto"/>
              <w:rPr>
                <w:rFonts w:ascii="Arial" w:eastAsia="Times New Roman" w:hAnsi="Arial" w:cs="Arial"/>
                <w:color w:val="5D5D5D"/>
                <w:lang w:eastAsia="pt-BR"/>
              </w:rPr>
            </w:pPr>
            <w:r>
              <w:rPr>
                <w:rFonts w:ascii="Arial" w:eastAsia="Times New Roman" w:hAnsi="Arial" w:cs="Arial"/>
                <w:b/>
                <w:bCs/>
                <w:color w:val="000000"/>
                <w:lang w:eastAsia="pt-BR"/>
              </w:rPr>
              <w:t>TASER</w:t>
            </w:r>
            <w:r w:rsidRPr="007B6775">
              <w:rPr>
                <w:rFonts w:ascii="Arial" w:eastAsia="Times New Roman" w:hAnsi="Arial" w:cs="Arial"/>
                <w:b/>
                <w:bCs/>
                <w:color w:val="000000"/>
                <w:lang w:eastAsia="pt-BR"/>
              </w:rPr>
              <w:t xml:space="preserve"> COM COLDRE</w:t>
            </w:r>
            <w:r>
              <w:rPr>
                <w:rFonts w:ascii="Arial" w:eastAsia="Times New Roman" w:hAnsi="Arial" w:cs="Arial"/>
                <w:b/>
                <w:bCs/>
                <w:color w:val="000000"/>
                <w:lang w:eastAsia="pt-BR"/>
              </w:rPr>
              <w:t xml:space="preserve"> -</w:t>
            </w:r>
            <w:r w:rsidRPr="007B6775">
              <w:rPr>
                <w:rFonts w:ascii="Arial" w:eastAsia="Times New Roman" w:hAnsi="Arial" w:cs="Arial"/>
                <w:b/>
                <w:bCs/>
                <w:color w:val="000000"/>
                <w:lang w:eastAsia="pt-BR"/>
              </w:rPr>
              <w:t xml:space="preserve"> 12.000 WATTS</w:t>
            </w:r>
          </w:p>
          <w:p w:rsidR="004B5E2D" w:rsidRPr="005E000B" w:rsidRDefault="004B5E2D" w:rsidP="004B5E2D">
            <w:pPr>
              <w:shd w:val="clear" w:color="auto" w:fill="FFFFFF"/>
              <w:spacing w:after="0" w:line="240" w:lineRule="auto"/>
              <w:rPr>
                <w:rFonts w:ascii="Montserrat" w:eastAsia="Times New Roman" w:hAnsi="Montserrat" w:cs="Times New Roman"/>
                <w:color w:val="5D5D5D"/>
                <w:sz w:val="24"/>
                <w:szCs w:val="24"/>
                <w:lang w:eastAsia="pt-BR"/>
              </w:rPr>
            </w:pPr>
            <w:r w:rsidRPr="005E000B">
              <w:rPr>
                <w:rFonts w:ascii="Montserrat" w:eastAsia="Times New Roman" w:hAnsi="Montserrat" w:cs="Times New Roman"/>
                <w:color w:val="5D5D5D"/>
                <w:lang w:eastAsia="pt-BR"/>
              </w:rPr>
              <w:t> </w:t>
            </w:r>
            <w:proofErr w:type="spellStart"/>
            <w:r w:rsidRPr="005E000B">
              <w:rPr>
                <w:rFonts w:ascii="Arial" w:eastAsia="Times New Roman" w:hAnsi="Arial" w:cs="Arial"/>
                <w:color w:val="000000"/>
                <w:shd w:val="clear" w:color="auto" w:fill="FFFFFF"/>
                <w:lang w:eastAsia="pt-BR"/>
              </w:rPr>
              <w:t>Taser</w:t>
            </w:r>
            <w:proofErr w:type="spellEnd"/>
            <w:r w:rsidRPr="005E000B">
              <w:rPr>
                <w:rFonts w:ascii="Arial" w:eastAsia="Times New Roman" w:hAnsi="Arial" w:cs="Arial"/>
                <w:color w:val="000000"/>
                <w:shd w:val="clear" w:color="auto" w:fill="FFFFFF"/>
                <w:lang w:eastAsia="pt-BR"/>
              </w:rPr>
              <w:t xml:space="preserve"> com lanterna tática tem uma ótima pegada além de ter u</w:t>
            </w:r>
            <w:r>
              <w:rPr>
                <w:rFonts w:ascii="Arial" w:eastAsia="Times New Roman" w:hAnsi="Arial" w:cs="Arial"/>
                <w:color w:val="000000"/>
                <w:shd w:val="clear" w:color="auto" w:fill="FFFFFF"/>
                <w:lang w:eastAsia="pt-BR"/>
              </w:rPr>
              <w:t xml:space="preserve">m material leve. Para ligar </w:t>
            </w:r>
            <w:proofErr w:type="gramStart"/>
            <w:r>
              <w:rPr>
                <w:rFonts w:ascii="Arial" w:eastAsia="Times New Roman" w:hAnsi="Arial" w:cs="Arial"/>
                <w:color w:val="000000"/>
                <w:shd w:val="clear" w:color="auto" w:fill="FFFFFF"/>
                <w:lang w:eastAsia="pt-BR"/>
              </w:rPr>
              <w:t xml:space="preserve">o </w:t>
            </w:r>
            <w:proofErr w:type="spellStart"/>
            <w:r>
              <w:rPr>
                <w:rFonts w:ascii="Arial" w:eastAsia="Times New Roman" w:hAnsi="Arial" w:cs="Arial"/>
                <w:color w:val="000000"/>
                <w:shd w:val="clear" w:color="auto" w:fill="FFFFFF"/>
                <w:lang w:eastAsia="pt-BR"/>
              </w:rPr>
              <w:t>t</w:t>
            </w:r>
            <w:r w:rsidRPr="005E000B">
              <w:rPr>
                <w:rFonts w:ascii="Arial" w:eastAsia="Times New Roman" w:hAnsi="Arial" w:cs="Arial"/>
                <w:color w:val="000000"/>
                <w:shd w:val="clear" w:color="auto" w:fill="FFFFFF"/>
                <w:lang w:eastAsia="pt-BR"/>
              </w:rPr>
              <w:t>aser</w:t>
            </w:r>
            <w:proofErr w:type="spellEnd"/>
            <w:r w:rsidRPr="005E000B">
              <w:rPr>
                <w:rFonts w:ascii="Arial" w:eastAsia="Times New Roman" w:hAnsi="Arial" w:cs="Arial"/>
                <w:color w:val="000000"/>
                <w:shd w:val="clear" w:color="auto" w:fill="FFFFFF"/>
                <w:lang w:eastAsia="pt-BR"/>
              </w:rPr>
              <w:t xml:space="preserve"> basta</w:t>
            </w:r>
            <w:proofErr w:type="gramEnd"/>
            <w:r w:rsidRPr="005E000B">
              <w:rPr>
                <w:rFonts w:ascii="Arial" w:eastAsia="Times New Roman" w:hAnsi="Arial" w:cs="Arial"/>
                <w:color w:val="000000"/>
                <w:shd w:val="clear" w:color="auto" w:fill="FFFFFF"/>
                <w:lang w:eastAsia="pt-BR"/>
              </w:rPr>
              <w:t xml:space="preserve"> mexer no botão ao lado do aparelho assim que a LED vermelha ligar é possível dar choques. Um ótimo produto para defesa pessoal.</w:t>
            </w:r>
            <w:r w:rsidRPr="005E000B">
              <w:rPr>
                <w:rFonts w:ascii="Arial" w:eastAsia="Times New Roman" w:hAnsi="Arial" w:cs="Arial"/>
                <w:color w:val="575757"/>
                <w:lang w:eastAsia="pt-BR"/>
              </w:rPr>
              <w:br/>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Produto:</w:t>
            </w:r>
            <w:r w:rsidRPr="005E000B">
              <w:rPr>
                <w:rFonts w:ascii="Arial" w:eastAsia="Times New Roman" w:hAnsi="Arial" w:cs="Arial"/>
                <w:color w:val="575757"/>
                <w:lang w:eastAsia="pt-BR"/>
              </w:rPr>
              <w:br/>
            </w:r>
            <w:r>
              <w:rPr>
                <w:rFonts w:ascii="Arial" w:eastAsia="Times New Roman" w:hAnsi="Arial" w:cs="Arial"/>
                <w:color w:val="000000"/>
                <w:shd w:val="clear" w:color="auto" w:fill="FFFFFF"/>
                <w:lang w:eastAsia="pt-BR"/>
              </w:rPr>
              <w:t xml:space="preserve">-1 Lanterna </w:t>
            </w:r>
            <w:proofErr w:type="spellStart"/>
            <w:r>
              <w:rPr>
                <w:rFonts w:ascii="Arial" w:eastAsia="Times New Roman" w:hAnsi="Arial" w:cs="Arial"/>
                <w:color w:val="000000"/>
                <w:shd w:val="clear" w:color="auto" w:fill="FFFFFF"/>
                <w:lang w:eastAsia="pt-BR"/>
              </w:rPr>
              <w:t>T</w:t>
            </w:r>
            <w:r w:rsidRPr="005E000B">
              <w:rPr>
                <w:rFonts w:ascii="Arial" w:eastAsia="Times New Roman" w:hAnsi="Arial" w:cs="Arial"/>
                <w:color w:val="000000"/>
                <w:shd w:val="clear" w:color="auto" w:fill="FFFFFF"/>
                <w:lang w:eastAsia="pt-BR"/>
              </w:rPr>
              <w:t>aser</w:t>
            </w:r>
            <w:proofErr w:type="spellEnd"/>
            <w:r w:rsidRPr="005E000B">
              <w:rPr>
                <w:rFonts w:ascii="Arial" w:eastAsia="Times New Roman" w:hAnsi="Arial" w:cs="Arial"/>
                <w:color w:val="000000"/>
                <w:shd w:val="clear" w:color="auto" w:fill="FFFFFF"/>
                <w:lang w:eastAsia="pt-BR"/>
              </w:rPr>
              <w:t xml:space="preserve"> 12.000W</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-1 Coldre para guardar e usar no cinto</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-1 cabo carregador;</w:t>
            </w:r>
            <w:r w:rsidRPr="005E000B">
              <w:rPr>
                <w:rFonts w:ascii="Arial" w:eastAsia="Times New Roman" w:hAnsi="Arial" w:cs="Arial"/>
                <w:color w:val="575757"/>
                <w:lang w:eastAsia="pt-BR"/>
              </w:rPr>
              <w:br/>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Informações:</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Bateria Interna recarregável de longa duração</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xml:space="preserve">- Carregamento: </w:t>
            </w:r>
            <w:proofErr w:type="spellStart"/>
            <w:r w:rsidRPr="005E000B">
              <w:rPr>
                <w:rFonts w:ascii="Arial" w:eastAsia="Times New Roman" w:hAnsi="Arial" w:cs="Arial"/>
                <w:color w:val="000000"/>
                <w:shd w:val="clear" w:color="auto" w:fill="FFFFFF"/>
                <w:lang w:eastAsia="pt-BR"/>
              </w:rPr>
              <w:t>Bivolt</w:t>
            </w:r>
            <w:proofErr w:type="spellEnd"/>
            <w:r w:rsidRPr="005E000B">
              <w:rPr>
                <w:rFonts w:ascii="Arial" w:eastAsia="Times New Roman" w:hAnsi="Arial" w:cs="Arial"/>
                <w:color w:val="000000"/>
                <w:shd w:val="clear" w:color="auto" w:fill="FFFFFF"/>
                <w:lang w:eastAsia="pt-BR"/>
              </w:rPr>
              <w:t xml:space="preserve"> (</w:t>
            </w:r>
            <w:proofErr w:type="gramStart"/>
            <w:r w:rsidRPr="005E000B">
              <w:rPr>
                <w:rFonts w:ascii="Arial" w:eastAsia="Times New Roman" w:hAnsi="Arial" w:cs="Arial"/>
                <w:color w:val="000000"/>
                <w:shd w:val="clear" w:color="auto" w:fill="FFFFFF"/>
                <w:lang w:eastAsia="pt-BR"/>
              </w:rPr>
              <w:t>110v</w:t>
            </w:r>
            <w:proofErr w:type="gramEnd"/>
            <w:r w:rsidRPr="005E000B">
              <w:rPr>
                <w:rFonts w:ascii="Arial" w:eastAsia="Times New Roman" w:hAnsi="Arial" w:cs="Arial"/>
                <w:color w:val="000000"/>
                <w:shd w:val="clear" w:color="auto" w:fill="FFFFFF"/>
                <w:lang w:eastAsia="pt-BR"/>
              </w:rPr>
              <w:t xml:space="preserve"> ou 220v)</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Potência em Watts: 12k</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lastRenderedPageBreak/>
              <w:t>- Choque: 500-800 KVA</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Consumo Lanterna LED: 0.8A</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Consumo Choque: 1.9A</w:t>
            </w:r>
            <w:r w:rsidRPr="005E000B">
              <w:rPr>
                <w:rFonts w:ascii="Arial" w:eastAsia="Times New Roman" w:hAnsi="Arial" w:cs="Arial"/>
                <w:color w:val="575757"/>
                <w:lang w:eastAsia="pt-BR"/>
              </w:rPr>
              <w:br/>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Medidas:</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Altura: 16cm</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Largura: 5cm</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Espessura: 3cm</w:t>
            </w:r>
            <w:r w:rsidRPr="005E000B">
              <w:rPr>
                <w:rFonts w:ascii="Arial" w:eastAsia="Times New Roman" w:hAnsi="Arial" w:cs="Arial"/>
                <w:color w:val="575757"/>
                <w:lang w:eastAsia="pt-BR"/>
              </w:rPr>
              <w:br/>
            </w:r>
            <w:r w:rsidRPr="005E000B">
              <w:rPr>
                <w:rFonts w:ascii="Arial" w:eastAsia="Times New Roman" w:hAnsi="Arial" w:cs="Arial"/>
                <w:color w:val="000000"/>
                <w:shd w:val="clear" w:color="auto" w:fill="FFFFFF"/>
                <w:lang w:eastAsia="pt-BR"/>
              </w:rPr>
              <w:t>- Peso: 150 gramas</w:t>
            </w:r>
          </w:p>
          <w:p w:rsidR="004B5E2D" w:rsidRPr="005E000B" w:rsidRDefault="004B5E2D" w:rsidP="004B5E2D">
            <w:pPr>
              <w:shd w:val="clear" w:color="auto" w:fill="FFFFFF"/>
              <w:spacing w:after="0" w:line="330" w:lineRule="atLeast"/>
              <w:jc w:val="both"/>
              <w:textAlignment w:val="baseline"/>
              <w:rPr>
                <w:rFonts w:ascii="Arial" w:eastAsia="Times New Roman" w:hAnsi="Arial" w:cs="Arial"/>
                <w:b/>
                <w:color w:val="1F1F1F"/>
                <w:lang w:eastAsia="pt-BR"/>
              </w:rPr>
            </w:pP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lastRenderedPageBreak/>
              <w:t>10</w:t>
            </w:r>
          </w:p>
        </w:tc>
        <w:tc>
          <w:tcPr>
            <w:tcW w:w="2410"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02 unidades</w:t>
            </w:r>
          </w:p>
        </w:tc>
        <w:tc>
          <w:tcPr>
            <w:tcW w:w="4820" w:type="dxa"/>
          </w:tcPr>
          <w:p w:rsidR="004B5E2D" w:rsidRPr="007B6775" w:rsidRDefault="004B5E2D" w:rsidP="004B5E2D">
            <w:pPr>
              <w:shd w:val="clear" w:color="auto" w:fill="FFFFFF"/>
              <w:spacing w:after="0" w:line="330" w:lineRule="atLeast"/>
              <w:textAlignment w:val="baseline"/>
              <w:rPr>
                <w:rFonts w:ascii="Arial" w:hAnsi="Arial" w:cs="Arial"/>
                <w:b/>
                <w:color w:val="000000" w:themeColor="text1"/>
                <w:shd w:val="clear" w:color="auto" w:fill="FFFFFF"/>
              </w:rPr>
            </w:pPr>
            <w:r>
              <w:rPr>
                <w:rFonts w:ascii="Arial" w:hAnsi="Arial" w:cs="Arial"/>
                <w:b/>
                <w:color w:val="000000" w:themeColor="text1"/>
                <w:shd w:val="clear" w:color="auto" w:fill="FFFFFF"/>
              </w:rPr>
              <w:t>LANTERNA TÁ</w:t>
            </w:r>
            <w:r w:rsidRPr="007B6775">
              <w:rPr>
                <w:rFonts w:ascii="Arial" w:hAnsi="Arial" w:cs="Arial"/>
                <w:b/>
                <w:color w:val="000000" w:themeColor="text1"/>
                <w:shd w:val="clear" w:color="auto" w:fill="FFFFFF"/>
              </w:rPr>
              <w:t>TICA</w:t>
            </w:r>
          </w:p>
          <w:p w:rsidR="004B5E2D" w:rsidRPr="007B6775" w:rsidRDefault="004B5E2D" w:rsidP="004B5E2D">
            <w:pPr>
              <w:pStyle w:val="PargrafodaLista"/>
              <w:numPr>
                <w:ilvl w:val="0"/>
                <w:numId w:val="9"/>
              </w:numPr>
              <w:shd w:val="clear" w:color="auto" w:fill="FFFFFF"/>
              <w:suppressAutoHyphens w:val="0"/>
              <w:spacing w:after="0" w:line="330" w:lineRule="atLeast"/>
              <w:jc w:val="both"/>
              <w:textAlignment w:val="baseline"/>
              <w:rPr>
                <w:rFonts w:ascii="Arial" w:hAnsi="Arial" w:cs="Arial"/>
                <w:color w:val="000000" w:themeColor="text1"/>
                <w:shd w:val="clear" w:color="auto" w:fill="FFFFFF"/>
              </w:rPr>
            </w:pPr>
            <w:r w:rsidRPr="007B6775">
              <w:rPr>
                <w:rFonts w:ascii="Arial" w:hAnsi="Arial" w:cs="Arial"/>
                <w:color w:val="000000" w:themeColor="text1"/>
                <w:shd w:val="clear" w:color="auto" w:fill="FFFFFF"/>
              </w:rPr>
              <w:t>LED P50 POTENTE: A lanterna Tática T9 vem equipada com um LED P50 que oferece 1200 lumens de potência, iluminando até 1200 metros à sua fre</w:t>
            </w:r>
            <w:r w:rsidRPr="007B6775">
              <w:rPr>
                <w:rFonts w:ascii="Arial" w:hAnsi="Arial" w:cs="Arial"/>
                <w:color w:val="000000" w:themeColor="text1"/>
                <w:shd w:val="clear" w:color="auto" w:fill="FFFFFF"/>
              </w:rPr>
              <w:t>n</w:t>
            </w:r>
            <w:r w:rsidRPr="007B6775">
              <w:rPr>
                <w:rFonts w:ascii="Arial" w:hAnsi="Arial" w:cs="Arial"/>
                <w:color w:val="000000" w:themeColor="text1"/>
                <w:shd w:val="clear" w:color="auto" w:fill="FFFFFF"/>
              </w:rPr>
              <w:t xml:space="preserve">te, garantindo máxima visibilidade em qualquer situação. </w:t>
            </w:r>
          </w:p>
          <w:p w:rsidR="004B5E2D" w:rsidRPr="007B6775" w:rsidRDefault="004B5E2D" w:rsidP="004B5E2D">
            <w:pPr>
              <w:pStyle w:val="PargrafodaLista"/>
              <w:numPr>
                <w:ilvl w:val="0"/>
                <w:numId w:val="9"/>
              </w:numPr>
              <w:shd w:val="clear" w:color="auto" w:fill="FFFFFF"/>
              <w:suppressAutoHyphens w:val="0"/>
              <w:spacing w:after="0" w:line="330" w:lineRule="atLeast"/>
              <w:jc w:val="both"/>
              <w:textAlignment w:val="baseline"/>
              <w:rPr>
                <w:rFonts w:ascii="Arial" w:hAnsi="Arial" w:cs="Arial"/>
                <w:color w:val="000000" w:themeColor="text1"/>
                <w:shd w:val="clear" w:color="auto" w:fill="FFFFFF"/>
              </w:rPr>
            </w:pPr>
            <w:r w:rsidRPr="007B6775">
              <w:rPr>
                <w:rFonts w:ascii="Arial" w:hAnsi="Arial" w:cs="Arial"/>
                <w:color w:val="000000" w:themeColor="text1"/>
                <w:shd w:val="clear" w:color="auto" w:fill="FFFFFF"/>
              </w:rPr>
              <w:t>MODOS DE ILUMINAÇÃO VERS</w:t>
            </w:r>
            <w:r w:rsidRPr="007B6775">
              <w:rPr>
                <w:rFonts w:ascii="Arial" w:hAnsi="Arial" w:cs="Arial"/>
                <w:color w:val="000000" w:themeColor="text1"/>
                <w:shd w:val="clear" w:color="auto" w:fill="FFFFFF"/>
              </w:rPr>
              <w:t>Á</w:t>
            </w:r>
            <w:r w:rsidRPr="007B6775">
              <w:rPr>
                <w:rFonts w:ascii="Arial" w:hAnsi="Arial" w:cs="Arial"/>
                <w:color w:val="000000" w:themeColor="text1"/>
                <w:shd w:val="clear" w:color="auto" w:fill="FFFFFF"/>
              </w:rPr>
              <w:t>TEIS: Três modos de iluminação disti</w:t>
            </w:r>
            <w:r w:rsidRPr="007B6775">
              <w:rPr>
                <w:rFonts w:ascii="Arial" w:hAnsi="Arial" w:cs="Arial"/>
                <w:color w:val="000000" w:themeColor="text1"/>
                <w:shd w:val="clear" w:color="auto" w:fill="FFFFFF"/>
              </w:rPr>
              <w:t>n</w:t>
            </w:r>
            <w:r w:rsidRPr="007B6775">
              <w:rPr>
                <w:rFonts w:ascii="Arial" w:hAnsi="Arial" w:cs="Arial"/>
                <w:color w:val="000000" w:themeColor="text1"/>
                <w:shd w:val="clear" w:color="auto" w:fill="FFFFFF"/>
              </w:rPr>
              <w:t xml:space="preserve">tos (potente, econômico e </w:t>
            </w:r>
            <w:proofErr w:type="spellStart"/>
            <w:r w:rsidRPr="007B6775">
              <w:rPr>
                <w:rFonts w:ascii="Arial" w:hAnsi="Arial" w:cs="Arial"/>
                <w:color w:val="000000" w:themeColor="text1"/>
                <w:shd w:val="clear" w:color="auto" w:fill="FFFFFF"/>
              </w:rPr>
              <w:t>strobo</w:t>
            </w:r>
            <w:proofErr w:type="spellEnd"/>
            <w:r w:rsidRPr="007B6775">
              <w:rPr>
                <w:rFonts w:ascii="Arial" w:hAnsi="Arial" w:cs="Arial"/>
                <w:color w:val="000000" w:themeColor="text1"/>
                <w:shd w:val="clear" w:color="auto" w:fill="FFFFFF"/>
              </w:rPr>
              <w:t>) pe</w:t>
            </w:r>
            <w:r w:rsidRPr="007B6775">
              <w:rPr>
                <w:rFonts w:ascii="Arial" w:hAnsi="Arial" w:cs="Arial"/>
                <w:color w:val="000000" w:themeColor="text1"/>
                <w:shd w:val="clear" w:color="auto" w:fill="FFFFFF"/>
              </w:rPr>
              <w:t>r</w:t>
            </w:r>
            <w:r w:rsidRPr="007B6775">
              <w:rPr>
                <w:rFonts w:ascii="Arial" w:hAnsi="Arial" w:cs="Arial"/>
                <w:color w:val="000000" w:themeColor="text1"/>
                <w:shd w:val="clear" w:color="auto" w:fill="FFFFFF"/>
              </w:rPr>
              <w:t>mitem que você ajuste a luz conforme suas necessidades específicas, ofer</w:t>
            </w:r>
            <w:r w:rsidRPr="007B6775">
              <w:rPr>
                <w:rFonts w:ascii="Arial" w:hAnsi="Arial" w:cs="Arial"/>
                <w:color w:val="000000" w:themeColor="text1"/>
                <w:shd w:val="clear" w:color="auto" w:fill="FFFFFF"/>
              </w:rPr>
              <w:t>e</w:t>
            </w:r>
            <w:r w:rsidRPr="007B6775">
              <w:rPr>
                <w:rFonts w:ascii="Arial" w:hAnsi="Arial" w:cs="Arial"/>
                <w:color w:val="000000" w:themeColor="text1"/>
                <w:shd w:val="clear" w:color="auto" w:fill="FFFFFF"/>
              </w:rPr>
              <w:t>cendo flexibilidade para diferentes c</w:t>
            </w:r>
            <w:r w:rsidRPr="007B6775">
              <w:rPr>
                <w:rFonts w:ascii="Arial" w:hAnsi="Arial" w:cs="Arial"/>
                <w:color w:val="000000" w:themeColor="text1"/>
                <w:shd w:val="clear" w:color="auto" w:fill="FFFFFF"/>
              </w:rPr>
              <w:t>e</w:t>
            </w:r>
            <w:r w:rsidRPr="007B6775">
              <w:rPr>
                <w:rFonts w:ascii="Arial" w:hAnsi="Arial" w:cs="Arial"/>
                <w:color w:val="000000" w:themeColor="text1"/>
                <w:shd w:val="clear" w:color="auto" w:fill="FFFFFF"/>
              </w:rPr>
              <w:t>nários. Possui ainda LED na parte tr</w:t>
            </w:r>
            <w:r w:rsidRPr="007B6775">
              <w:rPr>
                <w:rFonts w:ascii="Arial" w:hAnsi="Arial" w:cs="Arial"/>
                <w:color w:val="000000" w:themeColor="text1"/>
                <w:shd w:val="clear" w:color="auto" w:fill="FFFFFF"/>
              </w:rPr>
              <w:t>a</w:t>
            </w:r>
            <w:r w:rsidRPr="007B6775">
              <w:rPr>
                <w:rFonts w:ascii="Arial" w:hAnsi="Arial" w:cs="Arial"/>
                <w:color w:val="000000" w:themeColor="text1"/>
                <w:shd w:val="clear" w:color="auto" w:fill="FFFFFF"/>
              </w:rPr>
              <w:t>seira da lanterna com foco disperso.</w:t>
            </w:r>
          </w:p>
          <w:p w:rsidR="004B5E2D" w:rsidRPr="007B6775" w:rsidRDefault="004B5E2D" w:rsidP="004B5E2D">
            <w:pPr>
              <w:pStyle w:val="PargrafodaLista"/>
              <w:numPr>
                <w:ilvl w:val="0"/>
                <w:numId w:val="9"/>
              </w:numPr>
              <w:shd w:val="clear" w:color="auto" w:fill="FFFFFF"/>
              <w:suppressAutoHyphens w:val="0"/>
              <w:spacing w:after="0" w:line="330" w:lineRule="atLeast"/>
              <w:jc w:val="both"/>
              <w:textAlignment w:val="baseline"/>
              <w:rPr>
                <w:rFonts w:ascii="Arial" w:hAnsi="Arial" w:cs="Arial"/>
                <w:color w:val="000000" w:themeColor="text1"/>
                <w:shd w:val="clear" w:color="auto" w:fill="FFFFFF"/>
              </w:rPr>
            </w:pPr>
            <w:r w:rsidRPr="007B6775">
              <w:rPr>
                <w:rFonts w:ascii="Arial" w:hAnsi="Arial" w:cs="Arial"/>
                <w:color w:val="000000" w:themeColor="text1"/>
                <w:shd w:val="clear" w:color="auto" w:fill="FFFFFF"/>
              </w:rPr>
              <w:t xml:space="preserve">ZOOM AJUSTÁVEL: A função de zoom ajustável proporciona um foco preciso, permitindo que você ilumine tanto </w:t>
            </w:r>
            <w:r w:rsidRPr="007B6775">
              <w:rPr>
                <w:rFonts w:ascii="Arial" w:hAnsi="Arial" w:cs="Arial"/>
                <w:color w:val="000000" w:themeColor="text1"/>
                <w:shd w:val="clear" w:color="auto" w:fill="FFFFFF"/>
              </w:rPr>
              <w:t>á</w:t>
            </w:r>
            <w:r w:rsidRPr="007B6775">
              <w:rPr>
                <w:rFonts w:ascii="Arial" w:hAnsi="Arial" w:cs="Arial"/>
                <w:color w:val="000000" w:themeColor="text1"/>
                <w:shd w:val="clear" w:color="auto" w:fill="FFFFFF"/>
              </w:rPr>
              <w:t>reas amplas quanto pontos distantes com facilidade e precisão.</w:t>
            </w:r>
          </w:p>
          <w:p w:rsidR="004B5E2D" w:rsidRPr="007B6775" w:rsidRDefault="004B5E2D" w:rsidP="004B5E2D">
            <w:pPr>
              <w:pStyle w:val="PargrafodaLista"/>
              <w:numPr>
                <w:ilvl w:val="0"/>
                <w:numId w:val="9"/>
              </w:numPr>
              <w:shd w:val="clear" w:color="auto" w:fill="FFFFFF"/>
              <w:suppressAutoHyphens w:val="0"/>
              <w:spacing w:after="0" w:line="330" w:lineRule="atLeast"/>
              <w:jc w:val="both"/>
              <w:textAlignment w:val="baseline"/>
              <w:rPr>
                <w:rFonts w:ascii="Arial" w:hAnsi="Arial" w:cs="Arial"/>
                <w:color w:val="000000" w:themeColor="text1"/>
                <w:shd w:val="clear" w:color="auto" w:fill="FFFFFF"/>
              </w:rPr>
            </w:pPr>
            <w:r w:rsidRPr="007B6775">
              <w:rPr>
                <w:rFonts w:ascii="Arial" w:hAnsi="Arial" w:cs="Arial"/>
                <w:color w:val="000000" w:themeColor="text1"/>
                <w:shd w:val="clear" w:color="auto" w:fill="FFFFFF"/>
              </w:rPr>
              <w:t>CONSTRUÇÃO RESISTENTE E E</w:t>
            </w:r>
            <w:r w:rsidRPr="007B6775">
              <w:rPr>
                <w:rFonts w:ascii="Arial" w:hAnsi="Arial" w:cs="Arial"/>
                <w:color w:val="000000" w:themeColor="text1"/>
                <w:shd w:val="clear" w:color="auto" w:fill="FFFFFF"/>
              </w:rPr>
              <w:t>R</w:t>
            </w:r>
            <w:r w:rsidRPr="007B6775">
              <w:rPr>
                <w:rFonts w:ascii="Arial" w:hAnsi="Arial" w:cs="Arial"/>
                <w:color w:val="000000" w:themeColor="text1"/>
                <w:shd w:val="clear" w:color="auto" w:fill="FFFFFF"/>
              </w:rPr>
              <w:t>GONÔMICA: Feita de plástico ABS d</w:t>
            </w:r>
            <w:r w:rsidRPr="007B6775">
              <w:rPr>
                <w:rFonts w:ascii="Arial" w:hAnsi="Arial" w:cs="Arial"/>
                <w:color w:val="000000" w:themeColor="text1"/>
                <w:shd w:val="clear" w:color="auto" w:fill="FFFFFF"/>
              </w:rPr>
              <w:t>u</w:t>
            </w:r>
            <w:r w:rsidRPr="007B6775">
              <w:rPr>
                <w:rFonts w:ascii="Arial" w:hAnsi="Arial" w:cs="Arial"/>
                <w:color w:val="000000" w:themeColor="text1"/>
                <w:shd w:val="clear" w:color="auto" w:fill="FFFFFF"/>
              </w:rPr>
              <w:t>rável, esta lanterna é robusta e foi pr</w:t>
            </w:r>
            <w:r w:rsidRPr="007B6775">
              <w:rPr>
                <w:rFonts w:ascii="Arial" w:hAnsi="Arial" w:cs="Arial"/>
                <w:color w:val="000000" w:themeColor="text1"/>
                <w:shd w:val="clear" w:color="auto" w:fill="FFFFFF"/>
              </w:rPr>
              <w:t>o</w:t>
            </w:r>
            <w:r w:rsidRPr="007B6775">
              <w:rPr>
                <w:rFonts w:ascii="Arial" w:hAnsi="Arial" w:cs="Arial"/>
                <w:color w:val="000000" w:themeColor="text1"/>
                <w:shd w:val="clear" w:color="auto" w:fill="FFFFFF"/>
              </w:rPr>
              <w:t>jetada com um design tático e ergon</w:t>
            </w:r>
            <w:r w:rsidRPr="007B6775">
              <w:rPr>
                <w:rFonts w:ascii="Arial" w:hAnsi="Arial" w:cs="Arial"/>
                <w:color w:val="000000" w:themeColor="text1"/>
                <w:shd w:val="clear" w:color="auto" w:fill="FFFFFF"/>
              </w:rPr>
              <w:t>ô</w:t>
            </w:r>
            <w:r w:rsidRPr="007B6775">
              <w:rPr>
                <w:rFonts w:ascii="Arial" w:hAnsi="Arial" w:cs="Arial"/>
                <w:color w:val="000000" w:themeColor="text1"/>
                <w:shd w:val="clear" w:color="auto" w:fill="FFFFFF"/>
              </w:rPr>
              <w:t>mico, garantindo resistência a choques e conforto durante o uso prolongado.</w:t>
            </w:r>
          </w:p>
          <w:p w:rsidR="004B5E2D" w:rsidRPr="004B5E2D" w:rsidRDefault="004B5E2D" w:rsidP="004B5E2D">
            <w:pPr>
              <w:pStyle w:val="PargrafodaLista"/>
              <w:numPr>
                <w:ilvl w:val="0"/>
                <w:numId w:val="9"/>
              </w:numPr>
              <w:shd w:val="clear" w:color="auto" w:fill="FFFFFF"/>
              <w:tabs>
                <w:tab w:val="left" w:pos="1035"/>
              </w:tabs>
              <w:spacing w:after="0" w:line="240" w:lineRule="auto"/>
              <w:rPr>
                <w:rFonts w:ascii="Arial" w:eastAsia="Times New Roman" w:hAnsi="Arial" w:cs="Arial"/>
                <w:b/>
                <w:bCs/>
                <w:color w:val="000000"/>
                <w:lang w:eastAsia="pt-BR"/>
              </w:rPr>
            </w:pPr>
            <w:r w:rsidRPr="004B5E2D">
              <w:rPr>
                <w:rFonts w:ascii="Arial" w:hAnsi="Arial" w:cs="Arial"/>
                <w:color w:val="000000" w:themeColor="text1"/>
                <w:shd w:val="clear" w:color="auto" w:fill="FFFFFF"/>
              </w:rPr>
              <w:t>BATERIA RECARREGÁVEL DE LONGA DURAÇÃO: Com uma bateria de longa duração e um indicador de nível de carga, você nunca ficará no escuro, sabendo exatamente quando é necessário recarregar.</w:t>
            </w: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11</w:t>
            </w:r>
          </w:p>
        </w:tc>
        <w:tc>
          <w:tcPr>
            <w:tcW w:w="2410"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04 frascos</w:t>
            </w:r>
          </w:p>
        </w:tc>
        <w:tc>
          <w:tcPr>
            <w:tcW w:w="4820" w:type="dxa"/>
          </w:tcPr>
          <w:p w:rsidR="004B5E2D" w:rsidRPr="00FD00F6" w:rsidRDefault="004B5E2D" w:rsidP="004B5E2D">
            <w:pPr>
              <w:shd w:val="clear" w:color="auto" w:fill="FFFFFF"/>
              <w:spacing w:after="0" w:line="330" w:lineRule="atLeast"/>
              <w:jc w:val="both"/>
              <w:textAlignment w:val="baseline"/>
              <w:rPr>
                <w:rFonts w:ascii="Arial" w:eastAsia="Times New Roman" w:hAnsi="Arial" w:cs="Arial"/>
                <w:b/>
                <w:color w:val="1F1F1F"/>
                <w:lang w:eastAsia="pt-BR"/>
              </w:rPr>
            </w:pPr>
            <w:r w:rsidRPr="00FD00F6">
              <w:rPr>
                <w:rFonts w:ascii="Arial" w:eastAsia="Times New Roman" w:hAnsi="Arial" w:cs="Arial"/>
                <w:b/>
                <w:color w:val="1F1F1F"/>
                <w:lang w:eastAsia="pt-BR"/>
              </w:rPr>
              <w:t>FRASCO</w:t>
            </w:r>
            <w:r>
              <w:rPr>
                <w:rFonts w:ascii="Arial" w:eastAsia="Times New Roman" w:hAnsi="Arial" w:cs="Arial"/>
                <w:b/>
                <w:color w:val="1F1F1F"/>
                <w:lang w:eastAsia="pt-BR"/>
              </w:rPr>
              <w:t>S</w:t>
            </w:r>
            <w:r w:rsidRPr="00FD00F6">
              <w:rPr>
                <w:rFonts w:ascii="Arial" w:eastAsia="Times New Roman" w:hAnsi="Arial" w:cs="Arial"/>
                <w:b/>
                <w:color w:val="1F1F1F"/>
                <w:lang w:eastAsia="pt-BR"/>
              </w:rPr>
              <w:t xml:space="preserve"> DE SPRAY DE GENGIBRE DEFESA PESSOAL </w:t>
            </w:r>
            <w:proofErr w:type="gramStart"/>
            <w:r w:rsidRPr="00FD00F6">
              <w:rPr>
                <w:rFonts w:ascii="Arial" w:eastAsia="Times New Roman" w:hAnsi="Arial" w:cs="Arial"/>
                <w:b/>
                <w:color w:val="1F1F1F"/>
                <w:lang w:eastAsia="pt-BR"/>
              </w:rPr>
              <w:t>50ML</w:t>
            </w:r>
            <w:proofErr w:type="gramEnd"/>
          </w:p>
          <w:p w:rsidR="004B5E2D" w:rsidRPr="00FD00F6" w:rsidRDefault="004B5E2D" w:rsidP="004B5E2D">
            <w:pPr>
              <w:shd w:val="clear" w:color="auto" w:fill="FFFFFF"/>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Características</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Rápido e Fácil de Usar;</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Atuador de fácil disparo;</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Alcance de 3 metros;</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lastRenderedPageBreak/>
              <w:t>Ação rápida e Eficaz;</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O agressor fica incapacitado por vários minutos lhe dando tempo para fugir ou chamar a policia;</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 xml:space="preserve">Não </w:t>
            </w:r>
            <w:proofErr w:type="gramStart"/>
            <w:r w:rsidRPr="00FD00F6">
              <w:rPr>
                <w:rFonts w:ascii="Arial" w:eastAsia="Times New Roman" w:hAnsi="Arial" w:cs="Arial"/>
                <w:color w:val="1F1F1F"/>
                <w:lang w:eastAsia="pt-BR"/>
              </w:rPr>
              <w:t>tóxico, não letal</w:t>
            </w:r>
            <w:proofErr w:type="gramEnd"/>
            <w:r w:rsidRPr="00FD00F6">
              <w:rPr>
                <w:rFonts w:ascii="Arial" w:eastAsia="Times New Roman" w:hAnsi="Arial" w:cs="Arial"/>
                <w:color w:val="1F1F1F"/>
                <w:lang w:eastAsia="pt-BR"/>
              </w:rPr>
              <w:t xml:space="preserve"> e sem efeitos c</w:t>
            </w:r>
            <w:r w:rsidRPr="00FD00F6">
              <w:rPr>
                <w:rFonts w:ascii="Arial" w:eastAsia="Times New Roman" w:hAnsi="Arial" w:cs="Arial"/>
                <w:color w:val="1F1F1F"/>
                <w:lang w:eastAsia="pt-BR"/>
              </w:rPr>
              <w:t>o</w:t>
            </w:r>
            <w:r w:rsidRPr="00FD00F6">
              <w:rPr>
                <w:rFonts w:ascii="Arial" w:eastAsia="Times New Roman" w:hAnsi="Arial" w:cs="Arial"/>
                <w:color w:val="1F1F1F"/>
                <w:lang w:eastAsia="pt-BR"/>
              </w:rPr>
              <w:t>laterais permanentes;</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Efeito imediato;</w:t>
            </w:r>
          </w:p>
          <w:p w:rsidR="004B5E2D" w:rsidRPr="00FD00F6" w:rsidRDefault="004B5E2D" w:rsidP="004B5E2D">
            <w:pPr>
              <w:pStyle w:val="PargrafodaLista"/>
              <w:numPr>
                <w:ilvl w:val="0"/>
                <w:numId w:val="10"/>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 xml:space="preserve">Validade: </w:t>
            </w:r>
            <w:r>
              <w:rPr>
                <w:rFonts w:ascii="Arial" w:eastAsia="Times New Roman" w:hAnsi="Arial" w:cs="Arial"/>
                <w:color w:val="1F1F1F"/>
                <w:lang w:eastAsia="pt-BR"/>
              </w:rPr>
              <w:t>0</w:t>
            </w:r>
            <w:r w:rsidRPr="00FD00F6">
              <w:rPr>
                <w:rFonts w:ascii="Arial" w:eastAsia="Times New Roman" w:hAnsi="Arial" w:cs="Arial"/>
                <w:color w:val="1F1F1F"/>
                <w:lang w:eastAsia="pt-BR"/>
              </w:rPr>
              <w:t>5 anos;</w:t>
            </w:r>
          </w:p>
          <w:p w:rsidR="004B5E2D" w:rsidRPr="00FD00F6" w:rsidRDefault="004B5E2D" w:rsidP="004B5E2D">
            <w:pPr>
              <w:shd w:val="clear" w:color="auto" w:fill="FFFFFF"/>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Dimensões do Produto:</w:t>
            </w:r>
          </w:p>
          <w:p w:rsidR="004B5E2D" w:rsidRPr="00FD00F6" w:rsidRDefault="004B5E2D" w:rsidP="004B5E2D">
            <w:pPr>
              <w:shd w:val="clear" w:color="auto" w:fill="FFFFFF"/>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Altura total (cilindro + gatilho): 125 mm</w:t>
            </w:r>
          </w:p>
          <w:p w:rsidR="004B5E2D" w:rsidRPr="00FD00F6" w:rsidRDefault="004B5E2D" w:rsidP="004B5E2D">
            <w:pPr>
              <w:shd w:val="clear" w:color="auto" w:fill="FFFFFF"/>
              <w:spacing w:after="0" w:line="330" w:lineRule="atLeast"/>
              <w:jc w:val="both"/>
              <w:textAlignment w:val="baseline"/>
              <w:rPr>
                <w:rFonts w:ascii="Arial" w:eastAsia="Times New Roman" w:hAnsi="Arial" w:cs="Arial"/>
                <w:color w:val="1F1F1F"/>
                <w:lang w:eastAsia="pt-BR"/>
              </w:rPr>
            </w:pPr>
            <w:r w:rsidRPr="00FD00F6">
              <w:rPr>
                <w:rFonts w:ascii="Arial" w:eastAsia="Times New Roman" w:hAnsi="Arial" w:cs="Arial"/>
                <w:color w:val="1F1F1F"/>
                <w:lang w:eastAsia="pt-BR"/>
              </w:rPr>
              <w:t>Diâmetro: 35 mm</w:t>
            </w:r>
          </w:p>
          <w:p w:rsidR="004B5E2D" w:rsidRDefault="004B5E2D" w:rsidP="004B5E2D">
            <w:pPr>
              <w:shd w:val="clear" w:color="auto" w:fill="FFFFFF"/>
              <w:spacing w:after="0" w:line="330" w:lineRule="atLeast"/>
              <w:jc w:val="both"/>
              <w:textAlignment w:val="baseline"/>
              <w:rPr>
                <w:rFonts w:ascii="Arial" w:eastAsia="Times New Roman" w:hAnsi="Arial" w:cs="Arial"/>
                <w:b/>
                <w:bCs/>
                <w:color w:val="000000"/>
                <w:lang w:eastAsia="pt-BR"/>
              </w:rPr>
            </w:pPr>
            <w:r w:rsidRPr="00FD00F6">
              <w:rPr>
                <w:rFonts w:ascii="Arial" w:eastAsia="Times New Roman" w:hAnsi="Arial" w:cs="Arial"/>
                <w:color w:val="1F1F1F"/>
                <w:lang w:eastAsia="pt-BR"/>
              </w:rPr>
              <w:t>Altura do Atuador: 30 mm</w:t>
            </w: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lastRenderedPageBreak/>
              <w:t>12</w:t>
            </w:r>
          </w:p>
        </w:tc>
        <w:tc>
          <w:tcPr>
            <w:tcW w:w="2410" w:type="dxa"/>
          </w:tcPr>
          <w:p w:rsidR="004B5E2D" w:rsidRDefault="004B5E2D">
            <w:pPr>
              <w:spacing w:after="0" w:line="240" w:lineRule="auto"/>
              <w:jc w:val="center"/>
              <w:rPr>
                <w:rFonts w:ascii="Arial" w:eastAsia="Calibri" w:hAnsi="Arial" w:cs="Arial"/>
                <w:sz w:val="24"/>
                <w:szCs w:val="24"/>
              </w:rPr>
            </w:pPr>
            <w:r>
              <w:rPr>
                <w:rFonts w:ascii="Arial" w:eastAsia="Times New Roman" w:hAnsi="Arial" w:cs="Arial"/>
                <w:color w:val="000000"/>
                <w:lang w:eastAsia="pt-BR"/>
              </w:rPr>
              <w:t>02 unidades</w:t>
            </w:r>
          </w:p>
        </w:tc>
        <w:tc>
          <w:tcPr>
            <w:tcW w:w="4820" w:type="dxa"/>
          </w:tcPr>
          <w:p w:rsidR="004B5E2D" w:rsidRPr="00AB5EBB" w:rsidRDefault="004B5E2D" w:rsidP="004B5E2D">
            <w:pPr>
              <w:shd w:val="clear" w:color="auto" w:fill="FFFFFF"/>
              <w:spacing w:after="0" w:line="330" w:lineRule="atLeast"/>
              <w:jc w:val="both"/>
              <w:textAlignment w:val="baseline"/>
              <w:rPr>
                <w:rFonts w:ascii="Arial" w:eastAsia="Times New Roman" w:hAnsi="Arial" w:cs="Arial"/>
                <w:b/>
                <w:color w:val="1F1F1F"/>
                <w:lang w:eastAsia="pt-BR"/>
              </w:rPr>
            </w:pPr>
            <w:r w:rsidRPr="00AB5EBB">
              <w:rPr>
                <w:rFonts w:ascii="Arial" w:eastAsia="Times New Roman" w:hAnsi="Arial" w:cs="Arial"/>
                <w:b/>
                <w:color w:val="1F1F1F"/>
                <w:lang w:eastAsia="pt-BR"/>
              </w:rPr>
              <w:t>TONFA OSTENSIVO</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 xml:space="preserve">Modelos </w:t>
            </w:r>
            <w:r>
              <w:rPr>
                <w:rFonts w:ascii="Arial" w:eastAsia="Times New Roman" w:hAnsi="Arial" w:cs="Arial"/>
                <w:color w:val="1F1F1F"/>
                <w:lang w:eastAsia="pt-BR"/>
              </w:rPr>
              <w:t xml:space="preserve">50 cm, peso mínimo </w:t>
            </w:r>
            <w:proofErr w:type="gramStart"/>
            <w:r>
              <w:rPr>
                <w:rFonts w:ascii="Arial" w:eastAsia="Times New Roman" w:hAnsi="Arial" w:cs="Arial"/>
                <w:color w:val="1F1F1F"/>
                <w:lang w:eastAsia="pt-BR"/>
              </w:rPr>
              <w:t>800kg</w:t>
            </w:r>
            <w:proofErr w:type="gramEnd"/>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Material: Geralmente fabricada em m</w:t>
            </w:r>
            <w:r w:rsidRPr="00AB5EBB">
              <w:rPr>
                <w:rFonts w:ascii="Arial" w:eastAsia="Times New Roman" w:hAnsi="Arial" w:cs="Arial"/>
                <w:color w:val="1F1F1F"/>
                <w:lang w:eastAsia="pt-BR"/>
              </w:rPr>
              <w:t>a</w:t>
            </w:r>
            <w:r w:rsidRPr="00AB5EBB">
              <w:rPr>
                <w:rFonts w:ascii="Arial" w:eastAsia="Times New Roman" w:hAnsi="Arial" w:cs="Arial"/>
                <w:color w:val="1F1F1F"/>
                <w:lang w:eastAsia="pt-BR"/>
              </w:rPr>
              <w:t>teriais robustos como polímero de alta resistência ou metal leve, proporci</w:t>
            </w:r>
            <w:r w:rsidRPr="00AB5EBB">
              <w:rPr>
                <w:rFonts w:ascii="Arial" w:eastAsia="Times New Roman" w:hAnsi="Arial" w:cs="Arial"/>
                <w:color w:val="1F1F1F"/>
                <w:lang w:eastAsia="pt-BR"/>
              </w:rPr>
              <w:t>o</w:t>
            </w:r>
            <w:r w:rsidRPr="00AB5EBB">
              <w:rPr>
                <w:rFonts w:ascii="Arial" w:eastAsia="Times New Roman" w:hAnsi="Arial" w:cs="Arial"/>
                <w:color w:val="1F1F1F"/>
                <w:lang w:eastAsia="pt-BR"/>
              </w:rPr>
              <w:t>nando durabilidade e leveza.</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Design Funcional: Projetada com um formato ergonômico que facilita o m</w:t>
            </w:r>
            <w:r w:rsidRPr="00AB5EBB">
              <w:rPr>
                <w:rFonts w:ascii="Arial" w:eastAsia="Times New Roman" w:hAnsi="Arial" w:cs="Arial"/>
                <w:color w:val="1F1F1F"/>
                <w:lang w:eastAsia="pt-BR"/>
              </w:rPr>
              <w:t>a</w:t>
            </w:r>
            <w:r w:rsidRPr="00AB5EBB">
              <w:rPr>
                <w:rFonts w:ascii="Arial" w:eastAsia="Times New Roman" w:hAnsi="Arial" w:cs="Arial"/>
                <w:color w:val="1F1F1F"/>
                <w:lang w:eastAsia="pt-BR"/>
              </w:rPr>
              <w:t>nuseio seguro e eficaz.</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Uso Ostensivo: Utilizada principalme</w:t>
            </w:r>
            <w:r w:rsidRPr="00AB5EBB">
              <w:rPr>
                <w:rFonts w:ascii="Arial" w:eastAsia="Times New Roman" w:hAnsi="Arial" w:cs="Arial"/>
                <w:color w:val="1F1F1F"/>
                <w:lang w:eastAsia="pt-BR"/>
              </w:rPr>
              <w:t>n</w:t>
            </w:r>
            <w:r w:rsidRPr="00AB5EBB">
              <w:rPr>
                <w:rFonts w:ascii="Arial" w:eastAsia="Times New Roman" w:hAnsi="Arial" w:cs="Arial"/>
                <w:color w:val="1F1F1F"/>
                <w:lang w:eastAsia="pt-BR"/>
              </w:rPr>
              <w:t>te por forças de segurança, policiais e profissionais de segurança privada p</w:t>
            </w:r>
            <w:r w:rsidRPr="00AB5EBB">
              <w:rPr>
                <w:rFonts w:ascii="Arial" w:eastAsia="Times New Roman" w:hAnsi="Arial" w:cs="Arial"/>
                <w:color w:val="1F1F1F"/>
                <w:lang w:eastAsia="pt-BR"/>
              </w:rPr>
              <w:t>a</w:t>
            </w:r>
            <w:r w:rsidRPr="00AB5EBB">
              <w:rPr>
                <w:rFonts w:ascii="Arial" w:eastAsia="Times New Roman" w:hAnsi="Arial" w:cs="Arial"/>
                <w:color w:val="1F1F1F"/>
                <w:lang w:eastAsia="pt-BR"/>
              </w:rPr>
              <w:t>ra controle de multidões e autodefesa.</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Variedade de Tamanhos: Opções de tamanhos variados para atender dif</w:t>
            </w:r>
            <w:r w:rsidRPr="00AB5EBB">
              <w:rPr>
                <w:rFonts w:ascii="Arial" w:eastAsia="Times New Roman" w:hAnsi="Arial" w:cs="Arial"/>
                <w:color w:val="1F1F1F"/>
                <w:lang w:eastAsia="pt-BR"/>
              </w:rPr>
              <w:t>e</w:t>
            </w:r>
            <w:r w:rsidRPr="00AB5EBB">
              <w:rPr>
                <w:rFonts w:ascii="Arial" w:eastAsia="Times New Roman" w:hAnsi="Arial" w:cs="Arial"/>
                <w:color w:val="1F1F1F"/>
                <w:lang w:eastAsia="pt-BR"/>
              </w:rPr>
              <w:t>rentes preferências e necessidades de uso.</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Segurança e Eficácia: Oferece um meio não letal de controle e imobiliz</w:t>
            </w:r>
            <w:r w:rsidRPr="00AB5EBB">
              <w:rPr>
                <w:rFonts w:ascii="Arial" w:eastAsia="Times New Roman" w:hAnsi="Arial" w:cs="Arial"/>
                <w:color w:val="1F1F1F"/>
                <w:lang w:eastAsia="pt-BR"/>
              </w:rPr>
              <w:t>a</w:t>
            </w:r>
            <w:r w:rsidRPr="00AB5EBB">
              <w:rPr>
                <w:rFonts w:ascii="Arial" w:eastAsia="Times New Roman" w:hAnsi="Arial" w:cs="Arial"/>
                <w:color w:val="1F1F1F"/>
                <w:lang w:eastAsia="pt-BR"/>
              </w:rPr>
              <w:t>ção de indivíduos em situações de co</w:t>
            </w:r>
            <w:r w:rsidRPr="00AB5EBB">
              <w:rPr>
                <w:rFonts w:ascii="Arial" w:eastAsia="Times New Roman" w:hAnsi="Arial" w:cs="Arial"/>
                <w:color w:val="1F1F1F"/>
                <w:lang w:eastAsia="pt-BR"/>
              </w:rPr>
              <w:t>n</w:t>
            </w:r>
            <w:r w:rsidRPr="00AB5EBB">
              <w:rPr>
                <w:rFonts w:ascii="Arial" w:eastAsia="Times New Roman" w:hAnsi="Arial" w:cs="Arial"/>
                <w:color w:val="1F1F1F"/>
                <w:lang w:eastAsia="pt-BR"/>
              </w:rPr>
              <w:t>fronto.</w:t>
            </w:r>
          </w:p>
          <w:p w:rsidR="004B5E2D" w:rsidRPr="00AB5EBB" w:rsidRDefault="004B5E2D" w:rsidP="004B5E2D">
            <w:pPr>
              <w:pStyle w:val="PargrafodaLista"/>
              <w:numPr>
                <w:ilvl w:val="0"/>
                <w:numId w:val="11"/>
              </w:numPr>
              <w:shd w:val="clear" w:color="auto" w:fill="FFFFFF"/>
              <w:suppressAutoHyphens w:val="0"/>
              <w:spacing w:after="0" w:line="330" w:lineRule="atLeast"/>
              <w:jc w:val="both"/>
              <w:textAlignment w:val="baseline"/>
              <w:rPr>
                <w:rFonts w:ascii="Arial" w:eastAsia="Times New Roman" w:hAnsi="Arial" w:cs="Arial"/>
                <w:color w:val="1F1F1F"/>
                <w:lang w:eastAsia="pt-BR"/>
              </w:rPr>
            </w:pPr>
            <w:r w:rsidRPr="00AB5EBB">
              <w:rPr>
                <w:rFonts w:ascii="Arial" w:eastAsia="Times New Roman" w:hAnsi="Arial" w:cs="Arial"/>
                <w:color w:val="1F1F1F"/>
                <w:lang w:eastAsia="pt-BR"/>
              </w:rPr>
              <w:t>Aplicações: Ideal para treinamento de defesa pessoal, uso profissional em segurança pública e privada, além de ser uma ferramenta eficaz em situ</w:t>
            </w:r>
            <w:r w:rsidRPr="00AB5EBB">
              <w:rPr>
                <w:rFonts w:ascii="Arial" w:eastAsia="Times New Roman" w:hAnsi="Arial" w:cs="Arial"/>
                <w:color w:val="1F1F1F"/>
                <w:lang w:eastAsia="pt-BR"/>
              </w:rPr>
              <w:t>a</w:t>
            </w:r>
            <w:r w:rsidRPr="00AB5EBB">
              <w:rPr>
                <w:rFonts w:ascii="Arial" w:eastAsia="Times New Roman" w:hAnsi="Arial" w:cs="Arial"/>
                <w:color w:val="1F1F1F"/>
                <w:lang w:eastAsia="pt-BR"/>
              </w:rPr>
              <w:t>ções de emergência.</w:t>
            </w:r>
          </w:p>
          <w:p w:rsidR="004B5E2D" w:rsidRPr="004B5E2D" w:rsidRDefault="004B5E2D" w:rsidP="004B5E2D">
            <w:pPr>
              <w:pStyle w:val="PargrafodaLista"/>
              <w:numPr>
                <w:ilvl w:val="0"/>
                <w:numId w:val="11"/>
              </w:numPr>
              <w:shd w:val="clear" w:color="auto" w:fill="FFFFFF"/>
              <w:spacing w:after="0" w:line="330" w:lineRule="atLeast"/>
              <w:jc w:val="both"/>
              <w:textAlignment w:val="baseline"/>
              <w:rPr>
                <w:rFonts w:ascii="Arial" w:eastAsia="Times New Roman" w:hAnsi="Arial" w:cs="Arial"/>
                <w:b/>
                <w:color w:val="1F1F1F"/>
                <w:lang w:eastAsia="pt-BR"/>
              </w:rPr>
            </w:pPr>
            <w:r w:rsidRPr="004B5E2D">
              <w:rPr>
                <w:rFonts w:ascii="Arial" w:eastAsia="Times New Roman" w:hAnsi="Arial" w:cs="Arial"/>
                <w:color w:val="1F1F1F"/>
                <w:lang w:eastAsia="pt-BR"/>
              </w:rPr>
              <w:t>Conformidade Legal: Deve ser utilizada de acordo com as regulamentações locais e as políticas de uso de forças de segurança.</w:t>
            </w:r>
          </w:p>
        </w:tc>
      </w:tr>
      <w:tr w:rsidR="004B5E2D">
        <w:tc>
          <w:tcPr>
            <w:tcW w:w="1129" w:type="dxa"/>
          </w:tcPr>
          <w:p w:rsidR="004B5E2D" w:rsidRDefault="004B5E2D">
            <w:pPr>
              <w:spacing w:after="0" w:line="240" w:lineRule="auto"/>
              <w:jc w:val="center"/>
              <w:rPr>
                <w:rFonts w:ascii="Arial" w:eastAsia="Calibri" w:hAnsi="Arial" w:cs="Arial"/>
                <w:sz w:val="24"/>
                <w:szCs w:val="24"/>
              </w:rPr>
            </w:pPr>
            <w:r>
              <w:rPr>
                <w:rFonts w:ascii="Arial" w:eastAsia="Calibri" w:hAnsi="Arial" w:cs="Arial"/>
                <w:sz w:val="24"/>
                <w:szCs w:val="24"/>
              </w:rPr>
              <w:t>13</w:t>
            </w:r>
          </w:p>
        </w:tc>
        <w:tc>
          <w:tcPr>
            <w:tcW w:w="2410" w:type="dxa"/>
          </w:tcPr>
          <w:p w:rsidR="004B5E2D" w:rsidRDefault="004B5E2D">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02 unidades</w:t>
            </w:r>
          </w:p>
        </w:tc>
        <w:tc>
          <w:tcPr>
            <w:tcW w:w="4820" w:type="dxa"/>
          </w:tcPr>
          <w:p w:rsidR="004B5E2D" w:rsidRDefault="004B5E2D" w:rsidP="004B5E2D">
            <w:pPr>
              <w:shd w:val="clear" w:color="auto" w:fill="FFFFFF"/>
              <w:spacing w:after="0" w:line="330" w:lineRule="atLeast"/>
              <w:jc w:val="both"/>
              <w:textAlignment w:val="baseline"/>
              <w:rPr>
                <w:rFonts w:ascii="Arial" w:eastAsia="Times New Roman" w:hAnsi="Arial" w:cs="Arial"/>
                <w:b/>
                <w:color w:val="1F1F1F"/>
                <w:lang w:eastAsia="pt-BR"/>
              </w:rPr>
            </w:pPr>
            <w:r>
              <w:rPr>
                <w:rFonts w:ascii="Arial" w:eastAsia="Times New Roman" w:hAnsi="Arial" w:cs="Arial"/>
                <w:b/>
                <w:color w:val="1F1F1F"/>
                <w:lang w:eastAsia="pt-BR"/>
              </w:rPr>
              <w:t>PORTA TONFA</w:t>
            </w:r>
          </w:p>
          <w:p w:rsidR="004B5E2D" w:rsidRPr="00AB5EBB" w:rsidRDefault="004B5E2D" w:rsidP="004B5E2D">
            <w:pPr>
              <w:shd w:val="clear" w:color="auto" w:fill="FFFFFF"/>
              <w:spacing w:after="0" w:line="330" w:lineRule="atLeast"/>
              <w:jc w:val="both"/>
              <w:textAlignment w:val="baseline"/>
              <w:rPr>
                <w:rFonts w:ascii="Arial" w:eastAsia="Times New Roman" w:hAnsi="Arial" w:cs="Arial"/>
                <w:b/>
                <w:color w:val="1F1F1F"/>
                <w:lang w:eastAsia="pt-BR"/>
              </w:rPr>
            </w:pPr>
            <w:r w:rsidRPr="00F5628A">
              <w:rPr>
                <w:rFonts w:ascii="Arial" w:eastAsia="Times New Roman" w:hAnsi="Arial" w:cs="Arial"/>
                <w:color w:val="1F1F1F"/>
                <w:lang w:eastAsia="pt-BR"/>
              </w:rPr>
              <w:t xml:space="preserve">A porta </w:t>
            </w:r>
            <w:proofErr w:type="spellStart"/>
            <w:r w:rsidRPr="00F5628A">
              <w:rPr>
                <w:rFonts w:ascii="Arial" w:eastAsia="Times New Roman" w:hAnsi="Arial" w:cs="Arial"/>
                <w:color w:val="1F1F1F"/>
                <w:lang w:eastAsia="pt-BR"/>
              </w:rPr>
              <w:t>tonfa</w:t>
            </w:r>
            <w:proofErr w:type="spellEnd"/>
            <w:r w:rsidRPr="00F5628A">
              <w:rPr>
                <w:rFonts w:ascii="Arial" w:eastAsia="Times New Roman" w:hAnsi="Arial" w:cs="Arial"/>
                <w:color w:val="1F1F1F"/>
                <w:lang w:eastAsia="pt-BR"/>
              </w:rPr>
              <w:t xml:space="preserve"> possui argola em polímero para colocação da </w:t>
            </w:r>
            <w:proofErr w:type="spellStart"/>
            <w:r w:rsidRPr="00F5628A">
              <w:rPr>
                <w:rFonts w:ascii="Arial" w:eastAsia="Times New Roman" w:hAnsi="Arial" w:cs="Arial"/>
                <w:color w:val="1F1F1F"/>
                <w:lang w:eastAsia="pt-BR"/>
              </w:rPr>
              <w:t>tonfa</w:t>
            </w:r>
            <w:proofErr w:type="spellEnd"/>
            <w:r w:rsidRPr="00F5628A">
              <w:rPr>
                <w:rFonts w:ascii="Arial" w:eastAsia="Times New Roman" w:hAnsi="Arial" w:cs="Arial"/>
                <w:color w:val="1F1F1F"/>
                <w:lang w:eastAsia="pt-BR"/>
              </w:rPr>
              <w:t xml:space="preserve"> e fita de fechamento para </w:t>
            </w:r>
            <w:r w:rsidRPr="00F5628A">
              <w:rPr>
                <w:rFonts w:ascii="Arial" w:eastAsia="Times New Roman" w:hAnsi="Arial" w:cs="Arial"/>
                <w:color w:val="1F1F1F"/>
                <w:lang w:eastAsia="pt-BR"/>
              </w:rPr>
              <w:lastRenderedPageBreak/>
              <w:t xml:space="preserve">fixação do cabo, deixando seu equipamento seguro e de fácil manuseio. Especificações: - Desenvolvido em </w:t>
            </w:r>
            <w:proofErr w:type="spellStart"/>
            <w:r w:rsidRPr="00F5628A">
              <w:rPr>
                <w:rFonts w:ascii="Arial" w:eastAsia="Times New Roman" w:hAnsi="Arial" w:cs="Arial"/>
                <w:color w:val="1F1F1F"/>
                <w:lang w:eastAsia="pt-BR"/>
              </w:rPr>
              <w:t>cordura</w:t>
            </w:r>
            <w:proofErr w:type="spellEnd"/>
            <w:r w:rsidRPr="00F5628A">
              <w:rPr>
                <w:rFonts w:ascii="Arial" w:eastAsia="Times New Roman" w:hAnsi="Arial" w:cs="Arial"/>
                <w:color w:val="1F1F1F"/>
                <w:lang w:eastAsia="pt-BR"/>
              </w:rPr>
              <w:t xml:space="preserve"> 500 resinado; - Revestimento parcial com fecho de contato, para regulagem do tamanho; - Ambidestro; - Lâmina interna em PVC; - Fitas e viés em poliamida; - Fechamento em botão para fixação do cabo; - Botão de pressão no100, produzido em latão (não enferruja) com capa em silicone. Compatível com: - </w:t>
            </w:r>
            <w:proofErr w:type="spellStart"/>
            <w:r w:rsidRPr="00F5628A">
              <w:rPr>
                <w:rFonts w:ascii="Arial" w:eastAsia="Times New Roman" w:hAnsi="Arial" w:cs="Arial"/>
                <w:color w:val="1F1F1F"/>
                <w:lang w:eastAsia="pt-BR"/>
              </w:rPr>
              <w:t>Tonfa</w:t>
            </w:r>
            <w:proofErr w:type="spellEnd"/>
            <w:r w:rsidRPr="00F5628A">
              <w:rPr>
                <w:rFonts w:ascii="Arial" w:eastAsia="Times New Roman" w:hAnsi="Arial" w:cs="Arial"/>
                <w:color w:val="1F1F1F"/>
                <w:lang w:eastAsia="pt-BR"/>
              </w:rPr>
              <w:t xml:space="preserve"> militar e </w:t>
            </w:r>
            <w:proofErr w:type="spellStart"/>
            <w:r w:rsidRPr="00F5628A">
              <w:rPr>
                <w:rFonts w:ascii="Arial" w:eastAsia="Times New Roman" w:hAnsi="Arial" w:cs="Arial"/>
                <w:color w:val="1F1F1F"/>
                <w:lang w:eastAsia="pt-BR"/>
              </w:rPr>
              <w:t>tonfa</w:t>
            </w:r>
            <w:proofErr w:type="spellEnd"/>
            <w:r w:rsidRPr="00F5628A">
              <w:rPr>
                <w:rFonts w:ascii="Arial" w:eastAsia="Times New Roman" w:hAnsi="Arial" w:cs="Arial"/>
                <w:color w:val="1F1F1F"/>
                <w:lang w:eastAsia="pt-BR"/>
              </w:rPr>
              <w:t xml:space="preserve"> retrátil. Medidas aproximadas: - Comprimento: 12 cm - Largura: 08 cm - Espessura: 02 cm - Peso: </w:t>
            </w:r>
            <w:proofErr w:type="gramStart"/>
            <w:r w:rsidRPr="00F5628A">
              <w:rPr>
                <w:rFonts w:ascii="Arial" w:eastAsia="Times New Roman" w:hAnsi="Arial" w:cs="Arial"/>
                <w:color w:val="1F1F1F"/>
                <w:lang w:eastAsia="pt-BR"/>
              </w:rPr>
              <w:t>0,</w:t>
            </w:r>
            <w:proofErr w:type="gramEnd"/>
            <w:r w:rsidRPr="00F5628A">
              <w:rPr>
                <w:rFonts w:ascii="Arial" w:eastAsia="Times New Roman" w:hAnsi="Arial" w:cs="Arial"/>
                <w:color w:val="1F1F1F"/>
                <w:lang w:eastAsia="pt-BR"/>
              </w:rPr>
              <w:t>052 g</w:t>
            </w:r>
          </w:p>
        </w:tc>
      </w:tr>
    </w:tbl>
    <w:p w:rsidR="001C0E48" w:rsidRDefault="001C0E48">
      <w:pPr>
        <w:spacing w:after="0" w:line="360" w:lineRule="auto"/>
        <w:ind w:firstLine="709"/>
        <w:jc w:val="both"/>
        <w:rPr>
          <w:rFonts w:ascii="Arial" w:hAnsi="Arial" w:cs="Arial"/>
          <w:sz w:val="24"/>
          <w:szCs w:val="24"/>
        </w:rPr>
      </w:pPr>
    </w:p>
    <w:p w:rsidR="001C0E48" w:rsidRDefault="003E4083">
      <w:pPr>
        <w:spacing w:after="0" w:line="360" w:lineRule="auto"/>
        <w:ind w:firstLine="709"/>
        <w:jc w:val="both"/>
      </w:pPr>
      <w:r>
        <w:rPr>
          <w:rFonts w:ascii="Arial" w:hAnsi="Arial" w:cs="Arial"/>
          <w:sz w:val="24"/>
          <w:szCs w:val="24"/>
        </w:rPr>
        <w:t xml:space="preserve">Prazo mínimo para </w:t>
      </w:r>
      <w:r w:rsidR="004B5E2D">
        <w:rPr>
          <w:rFonts w:ascii="Arial" w:hAnsi="Arial" w:cs="Arial"/>
          <w:sz w:val="24"/>
          <w:szCs w:val="24"/>
        </w:rPr>
        <w:t>recebimento de proposta é até 19/02</w:t>
      </w:r>
      <w:r>
        <w:rPr>
          <w:rFonts w:ascii="Arial" w:hAnsi="Arial" w:cs="Arial"/>
          <w:sz w:val="24"/>
          <w:szCs w:val="24"/>
        </w:rPr>
        <w:t xml:space="preserve">/2025. Através do e-mail: </w:t>
      </w:r>
      <w:hyperlink r:id="rId6">
        <w:r>
          <w:rPr>
            <w:rStyle w:val="Hyperlink"/>
            <w:rFonts w:ascii="Arial" w:hAnsi="Arial" w:cs="Arial"/>
            <w:sz w:val="24"/>
            <w:szCs w:val="24"/>
          </w:rPr>
          <w:t>camara.riachinho@hotmail.com</w:t>
        </w:r>
      </w:hyperlink>
      <w:r>
        <w:rPr>
          <w:rFonts w:ascii="Arial" w:hAnsi="Arial" w:cs="Arial"/>
          <w:sz w:val="24"/>
          <w:szCs w:val="24"/>
        </w:rPr>
        <w:t xml:space="preserve"> ou pessoalmente na sede da Câmara Municipal de </w:t>
      </w:r>
      <w:proofErr w:type="spellStart"/>
      <w:r>
        <w:rPr>
          <w:rFonts w:ascii="Arial" w:hAnsi="Arial" w:cs="Arial"/>
          <w:sz w:val="24"/>
          <w:szCs w:val="24"/>
        </w:rPr>
        <w:t>Riachinho</w:t>
      </w:r>
      <w:proofErr w:type="spellEnd"/>
      <w:r>
        <w:rPr>
          <w:rFonts w:ascii="Arial" w:hAnsi="Arial" w:cs="Arial"/>
          <w:sz w:val="24"/>
          <w:szCs w:val="24"/>
        </w:rPr>
        <w:t xml:space="preserve"> junto ao Departamento de Administração e Finanças, localizado na Rua Governador Valadares n° 391, horário de </w:t>
      </w:r>
      <w:proofErr w:type="gramStart"/>
      <w:r>
        <w:rPr>
          <w:rFonts w:ascii="Arial" w:hAnsi="Arial" w:cs="Arial"/>
          <w:sz w:val="24"/>
          <w:szCs w:val="24"/>
        </w:rPr>
        <w:t>08:00</w:t>
      </w:r>
      <w:proofErr w:type="gramEnd"/>
      <w:r>
        <w:rPr>
          <w:rFonts w:ascii="Arial" w:hAnsi="Arial" w:cs="Arial"/>
          <w:sz w:val="24"/>
          <w:szCs w:val="24"/>
        </w:rPr>
        <w:t xml:space="preserve">h </w:t>
      </w:r>
      <w:proofErr w:type="gramStart"/>
      <w:r>
        <w:rPr>
          <w:rFonts w:ascii="Arial" w:hAnsi="Arial" w:cs="Arial"/>
          <w:sz w:val="24"/>
          <w:szCs w:val="24"/>
        </w:rPr>
        <w:t>às</w:t>
      </w:r>
      <w:proofErr w:type="gramEnd"/>
      <w:r>
        <w:rPr>
          <w:rFonts w:ascii="Arial" w:hAnsi="Arial" w:cs="Arial"/>
          <w:sz w:val="24"/>
          <w:szCs w:val="24"/>
        </w:rPr>
        <w:t xml:space="preserve"> 13:00h.</w:t>
      </w:r>
    </w:p>
    <w:p w:rsidR="001C0E48" w:rsidRDefault="001C0E48">
      <w:pPr>
        <w:spacing w:after="0" w:line="360" w:lineRule="auto"/>
        <w:ind w:firstLine="709"/>
        <w:jc w:val="both"/>
        <w:rPr>
          <w:rFonts w:ascii="Arial" w:hAnsi="Arial" w:cs="Arial"/>
          <w:sz w:val="24"/>
          <w:szCs w:val="24"/>
        </w:rPr>
      </w:pPr>
    </w:p>
    <w:p w:rsidR="001C0E48" w:rsidRDefault="003E4083">
      <w:pPr>
        <w:spacing w:after="0" w:line="360" w:lineRule="auto"/>
        <w:ind w:firstLine="709"/>
        <w:jc w:val="both"/>
      </w:pPr>
      <w:r>
        <w:rPr>
          <w:rFonts w:ascii="Arial" w:hAnsi="Arial" w:cs="Arial"/>
          <w:b/>
          <w:sz w:val="24"/>
          <w:szCs w:val="24"/>
        </w:rPr>
        <w:t xml:space="preserve">AOS INTERESSADOS: </w:t>
      </w:r>
    </w:p>
    <w:p w:rsidR="001C0E48" w:rsidRDefault="001C0E48">
      <w:pPr>
        <w:spacing w:after="0" w:line="360" w:lineRule="auto"/>
        <w:ind w:firstLine="709"/>
        <w:jc w:val="both"/>
        <w:rPr>
          <w:rFonts w:ascii="Arial" w:hAnsi="Arial" w:cs="Arial"/>
          <w:sz w:val="24"/>
          <w:szCs w:val="24"/>
        </w:rPr>
      </w:pPr>
    </w:p>
    <w:p w:rsidR="001C0E48" w:rsidRDefault="003E4083">
      <w:pPr>
        <w:spacing w:after="0" w:line="360" w:lineRule="auto"/>
        <w:ind w:firstLine="709"/>
        <w:jc w:val="both"/>
      </w:pPr>
      <w:r>
        <w:rPr>
          <w:rFonts w:ascii="Arial" w:hAnsi="Arial" w:cs="Arial"/>
          <w:sz w:val="24"/>
          <w:szCs w:val="24"/>
        </w:rPr>
        <w:t>A PROPOSTA À PRESENTE COTAÇÃO DE PREÇOS DEVERÁ CONTER, MINIMAMENTE:</w:t>
      </w:r>
    </w:p>
    <w:p w:rsidR="001C0E48" w:rsidRDefault="001C0E48">
      <w:pPr>
        <w:spacing w:after="0" w:line="360" w:lineRule="auto"/>
        <w:ind w:firstLine="709"/>
        <w:jc w:val="both"/>
        <w:rPr>
          <w:rFonts w:ascii="Arial" w:hAnsi="Arial" w:cs="Arial"/>
          <w:sz w:val="24"/>
          <w:szCs w:val="24"/>
        </w:rPr>
      </w:pPr>
    </w:p>
    <w:p w:rsidR="001C0E48" w:rsidRDefault="003E4083">
      <w:pPr>
        <w:spacing w:after="0" w:line="360" w:lineRule="auto"/>
        <w:ind w:firstLine="709"/>
        <w:jc w:val="both"/>
      </w:pPr>
      <w:r>
        <w:rPr>
          <w:rFonts w:ascii="Arial" w:hAnsi="Arial" w:cs="Arial"/>
          <w:sz w:val="24"/>
          <w:szCs w:val="24"/>
        </w:rPr>
        <w:t xml:space="preserve">a) Nº do processo constante no cabeçalho dessa cotação </w:t>
      </w:r>
    </w:p>
    <w:p w:rsidR="001C0E48" w:rsidRDefault="003E4083">
      <w:pPr>
        <w:spacing w:after="0" w:line="360" w:lineRule="auto"/>
        <w:ind w:firstLine="709"/>
        <w:jc w:val="both"/>
      </w:pPr>
      <w:r>
        <w:rPr>
          <w:rFonts w:ascii="Arial" w:hAnsi="Arial" w:cs="Arial"/>
          <w:sz w:val="24"/>
          <w:szCs w:val="24"/>
        </w:rPr>
        <w:t>b) CNPJ e Razão Social do estabelecimento/empresa/prestador;</w:t>
      </w:r>
    </w:p>
    <w:p w:rsidR="001C0E48" w:rsidRDefault="003E4083">
      <w:pPr>
        <w:spacing w:after="0" w:line="360" w:lineRule="auto"/>
        <w:ind w:firstLine="709"/>
        <w:jc w:val="both"/>
      </w:pPr>
      <w:r>
        <w:rPr>
          <w:rFonts w:ascii="Arial" w:hAnsi="Arial" w:cs="Arial"/>
          <w:sz w:val="24"/>
          <w:szCs w:val="24"/>
        </w:rPr>
        <w:t xml:space="preserve"> c) Endereço completo do estabelecimento/empresa/prestador; </w:t>
      </w:r>
    </w:p>
    <w:p w:rsidR="001C0E48" w:rsidRDefault="003E4083">
      <w:pPr>
        <w:spacing w:after="0" w:line="360" w:lineRule="auto"/>
        <w:ind w:firstLine="709"/>
        <w:jc w:val="both"/>
      </w:pPr>
      <w:r>
        <w:rPr>
          <w:rFonts w:ascii="Arial" w:hAnsi="Arial" w:cs="Arial"/>
          <w:sz w:val="24"/>
          <w:szCs w:val="24"/>
        </w:rPr>
        <w:t xml:space="preserve">d) Telefones de contato, e número de Fax, se houver; </w:t>
      </w:r>
    </w:p>
    <w:p w:rsidR="001C0E48" w:rsidRDefault="003E4083">
      <w:pPr>
        <w:spacing w:after="0" w:line="360" w:lineRule="auto"/>
        <w:ind w:firstLine="709"/>
        <w:jc w:val="both"/>
      </w:pPr>
      <w:r>
        <w:rPr>
          <w:rFonts w:ascii="Arial" w:hAnsi="Arial" w:cs="Arial"/>
          <w:sz w:val="24"/>
          <w:szCs w:val="24"/>
        </w:rPr>
        <w:t>e) Endereço Eletrônico (</w:t>
      </w:r>
      <w:proofErr w:type="spellStart"/>
      <w:proofErr w:type="gramStart"/>
      <w:r>
        <w:rPr>
          <w:rFonts w:ascii="Arial" w:hAnsi="Arial" w:cs="Arial"/>
          <w:sz w:val="24"/>
          <w:szCs w:val="24"/>
        </w:rPr>
        <w:t>e-MAIL</w:t>
      </w:r>
      <w:proofErr w:type="spellEnd"/>
      <w:proofErr w:type="gramEnd"/>
      <w:r>
        <w:rPr>
          <w:rFonts w:ascii="Arial" w:hAnsi="Arial" w:cs="Arial"/>
          <w:sz w:val="24"/>
          <w:szCs w:val="24"/>
        </w:rPr>
        <w:t xml:space="preserve">); </w:t>
      </w:r>
    </w:p>
    <w:p w:rsidR="001C0E48" w:rsidRDefault="003E4083">
      <w:pPr>
        <w:spacing w:after="0" w:line="360" w:lineRule="auto"/>
        <w:ind w:firstLine="709"/>
        <w:jc w:val="both"/>
      </w:pPr>
      <w:r>
        <w:rPr>
          <w:rFonts w:ascii="Arial" w:hAnsi="Arial" w:cs="Arial"/>
          <w:sz w:val="24"/>
          <w:szCs w:val="24"/>
        </w:rPr>
        <w:t xml:space="preserve">f) Prazo de validade da proposta de preços (mínimo de 60 dias); </w:t>
      </w:r>
    </w:p>
    <w:p w:rsidR="001C0E48" w:rsidRDefault="003E4083">
      <w:pPr>
        <w:spacing w:after="0" w:line="360" w:lineRule="auto"/>
        <w:ind w:firstLine="709"/>
        <w:jc w:val="both"/>
      </w:pPr>
      <w:r>
        <w:rPr>
          <w:rFonts w:ascii="Arial" w:hAnsi="Arial" w:cs="Arial"/>
          <w:sz w:val="24"/>
          <w:szCs w:val="24"/>
        </w:rPr>
        <w:t>g) Nome, carimbo e assinatura de representante e/ou responsável pela proposta de preços apresentada;</w:t>
      </w:r>
    </w:p>
    <w:p w:rsidR="001C0E48" w:rsidRDefault="003E4083">
      <w:pPr>
        <w:spacing w:after="0" w:line="360" w:lineRule="auto"/>
        <w:ind w:firstLine="709"/>
        <w:jc w:val="both"/>
      </w:pPr>
      <w:r>
        <w:rPr>
          <w:rFonts w:ascii="Arial" w:hAnsi="Arial" w:cs="Arial"/>
          <w:sz w:val="24"/>
          <w:szCs w:val="24"/>
        </w:rPr>
        <w:t xml:space="preserve"> h) TODOS OS PRODUTOS PROPOSTOS DEVERÃO CONTER A INDICAÇÃO DE MARCA E MODELO OFERTADO, E ATENDER À DESCRIÇÃO E ESPECIFICAÇÕES NESTE DOCUMENTO</w:t>
      </w:r>
    </w:p>
    <w:p w:rsidR="001C0E48" w:rsidRDefault="001C0E48">
      <w:pPr>
        <w:spacing w:after="0" w:line="360" w:lineRule="auto"/>
        <w:ind w:firstLine="709"/>
        <w:jc w:val="both"/>
        <w:rPr>
          <w:rFonts w:ascii="Arial" w:hAnsi="Arial" w:cs="Arial"/>
          <w:sz w:val="24"/>
          <w:szCs w:val="24"/>
        </w:rPr>
      </w:pPr>
    </w:p>
    <w:p w:rsidR="001C0E48" w:rsidRDefault="003E4083">
      <w:pPr>
        <w:spacing w:after="0" w:line="360" w:lineRule="auto"/>
        <w:ind w:firstLine="709"/>
        <w:jc w:val="both"/>
      </w:pPr>
      <w:r>
        <w:rPr>
          <w:rFonts w:ascii="Arial" w:hAnsi="Arial" w:cs="Arial"/>
          <w:sz w:val="24"/>
          <w:szCs w:val="24"/>
        </w:rPr>
        <w:lastRenderedPageBreak/>
        <w:t xml:space="preserve">OBSERVAÇÃO: Para todos os preços e valores propostos, entende-se estarem inclusos os custos, impostos e fretes (Preço CIF). Solicitamos, por gentileza, que nos seja dado </w:t>
      </w:r>
      <w:r>
        <w:rPr>
          <w:rFonts w:ascii="Arial" w:hAnsi="Arial" w:cs="Arial"/>
          <w:b/>
          <w:sz w:val="24"/>
          <w:szCs w:val="24"/>
          <w:u w:val="single"/>
        </w:rPr>
        <w:t>retorno</w:t>
      </w:r>
      <w:r w:rsidR="0035080B">
        <w:rPr>
          <w:rFonts w:ascii="Arial" w:hAnsi="Arial" w:cs="Arial"/>
          <w:b/>
          <w:sz w:val="24"/>
          <w:szCs w:val="24"/>
          <w:u w:val="single"/>
        </w:rPr>
        <w:t xml:space="preserve"> </w:t>
      </w:r>
      <w:r>
        <w:rPr>
          <w:rFonts w:ascii="Arial" w:hAnsi="Arial" w:cs="Arial"/>
          <w:b/>
          <w:sz w:val="24"/>
          <w:szCs w:val="24"/>
          <w:u w:val="single"/>
        </w:rPr>
        <w:t>no prazo máximo de 03 dias úteis.</w:t>
      </w:r>
    </w:p>
    <w:p w:rsidR="001C0E48" w:rsidRDefault="001C0E48">
      <w:pPr>
        <w:jc w:val="center"/>
        <w:rPr>
          <w:rFonts w:ascii="Arial" w:hAnsi="Arial" w:cs="Arial"/>
          <w:b/>
          <w:sz w:val="24"/>
          <w:szCs w:val="24"/>
        </w:rPr>
      </w:pPr>
    </w:p>
    <w:p w:rsidR="001C0E48" w:rsidRDefault="003E4083">
      <w:pPr>
        <w:jc w:val="center"/>
      </w:pPr>
      <w:r>
        <w:rPr>
          <w:rFonts w:ascii="Arial" w:hAnsi="Arial" w:cs="Arial"/>
          <w:b/>
          <w:sz w:val="24"/>
          <w:szCs w:val="24"/>
        </w:rPr>
        <w:t>MODELO PROPOSTA DE PREÇOS</w:t>
      </w:r>
    </w:p>
    <w:p w:rsidR="001C0E48" w:rsidRDefault="003E4083">
      <w:r>
        <w:rPr>
          <w:rFonts w:ascii="Arial" w:hAnsi="Arial" w:cs="Arial"/>
          <w:sz w:val="24"/>
          <w:szCs w:val="24"/>
        </w:rPr>
        <w:t xml:space="preserve"> RAZÃO SOCIAL: _______________________________________________</w:t>
      </w:r>
    </w:p>
    <w:p w:rsidR="001C0E48" w:rsidRDefault="003E4083">
      <w:r>
        <w:rPr>
          <w:rFonts w:ascii="Arial" w:hAnsi="Arial" w:cs="Arial"/>
          <w:sz w:val="24"/>
          <w:szCs w:val="24"/>
        </w:rPr>
        <w:t xml:space="preserve"> CNPJ: ___________________/_______</w:t>
      </w:r>
      <w:proofErr w:type="gramStart"/>
      <w:r>
        <w:rPr>
          <w:rFonts w:ascii="Arial" w:hAnsi="Arial" w:cs="Arial"/>
          <w:sz w:val="24"/>
          <w:szCs w:val="24"/>
        </w:rPr>
        <w:t xml:space="preserve">    </w:t>
      </w:r>
      <w:proofErr w:type="gramEnd"/>
      <w:r>
        <w:rPr>
          <w:rFonts w:ascii="Arial" w:hAnsi="Arial" w:cs="Arial"/>
          <w:sz w:val="24"/>
          <w:szCs w:val="24"/>
        </w:rPr>
        <w:t xml:space="preserve">Tel.: (____) __________-________ </w:t>
      </w:r>
    </w:p>
    <w:p w:rsidR="001C0E48" w:rsidRDefault="003E4083">
      <w:proofErr w:type="spellStart"/>
      <w:r>
        <w:rPr>
          <w:rFonts w:ascii="Arial" w:hAnsi="Arial" w:cs="Arial"/>
          <w:sz w:val="24"/>
          <w:szCs w:val="24"/>
        </w:rPr>
        <w:t>E-mail</w:t>
      </w:r>
      <w:proofErr w:type="spellEnd"/>
      <w:r>
        <w:rPr>
          <w:rFonts w:ascii="Arial" w:hAnsi="Arial" w:cs="Arial"/>
          <w:sz w:val="24"/>
          <w:szCs w:val="24"/>
        </w:rPr>
        <w:t>: ________________________________________________________</w:t>
      </w:r>
    </w:p>
    <w:p w:rsidR="001C0E48" w:rsidRDefault="003E4083">
      <w:r>
        <w:rPr>
          <w:rFonts w:ascii="Arial" w:hAnsi="Arial" w:cs="Arial"/>
          <w:sz w:val="24"/>
          <w:szCs w:val="24"/>
        </w:rPr>
        <w:t>Endereço:______________________________________________________</w:t>
      </w:r>
    </w:p>
    <w:p w:rsidR="001C0E48" w:rsidRDefault="003E4083">
      <w:r>
        <w:rPr>
          <w:rFonts w:ascii="Arial" w:hAnsi="Arial" w:cs="Arial"/>
          <w:sz w:val="24"/>
          <w:szCs w:val="24"/>
        </w:rPr>
        <w:t xml:space="preserve">Responsável:____________________________________________________ </w:t>
      </w:r>
    </w:p>
    <w:p w:rsidR="001C0E48" w:rsidRDefault="003E4083">
      <w:pPr>
        <w:jc w:val="both"/>
      </w:pPr>
      <w:r>
        <w:rPr>
          <w:rFonts w:ascii="Arial" w:hAnsi="Arial" w:cs="Arial"/>
          <w:sz w:val="24"/>
          <w:szCs w:val="24"/>
        </w:rPr>
        <w:t xml:space="preserve">Apresentamos a presente proposta de preços, observadas as condições e especificações recebidas, válida por 60 (sessenta) dias, a contar desta data, na forma de simples cotação realizada pela CÂMARA MUNICIPAL DE RIACHINHO-MG, inscrita no CNPJ/MF sob o Nº. 25.222.217/0001-77, referente ao Processo de Dispensa de Licitação n° _____________. </w:t>
      </w:r>
    </w:p>
    <w:p w:rsidR="001C0E48" w:rsidRDefault="001C0E48">
      <w:pPr>
        <w:jc w:val="center"/>
        <w:rPr>
          <w:rFonts w:ascii="Arial" w:hAnsi="Arial" w:cs="Arial"/>
          <w:sz w:val="24"/>
          <w:szCs w:val="24"/>
        </w:rPr>
      </w:pPr>
    </w:p>
    <w:tbl>
      <w:tblPr>
        <w:tblStyle w:val="Tabelacomgrade"/>
        <w:tblW w:w="8359" w:type="dxa"/>
        <w:tblLayout w:type="fixed"/>
        <w:tblLook w:val="04A0"/>
      </w:tblPr>
      <w:tblGrid>
        <w:gridCol w:w="703"/>
        <w:gridCol w:w="1480"/>
        <w:gridCol w:w="3199"/>
        <w:gridCol w:w="1417"/>
        <w:gridCol w:w="1560"/>
      </w:tblGrid>
      <w:tr w:rsidR="001C0E48">
        <w:tc>
          <w:tcPr>
            <w:tcW w:w="703" w:type="dxa"/>
          </w:tcPr>
          <w:p w:rsidR="001C0E48" w:rsidRDefault="003E4083">
            <w:pPr>
              <w:spacing w:after="0" w:line="240" w:lineRule="auto"/>
              <w:jc w:val="center"/>
              <w:rPr>
                <w:rFonts w:eastAsia="Calibri"/>
              </w:rPr>
            </w:pPr>
            <w:r>
              <w:rPr>
                <w:rFonts w:ascii="Arial" w:eastAsia="Calibri" w:hAnsi="Arial" w:cs="Arial"/>
                <w:sz w:val="24"/>
                <w:szCs w:val="24"/>
              </w:rPr>
              <w:t>Item</w:t>
            </w:r>
          </w:p>
        </w:tc>
        <w:tc>
          <w:tcPr>
            <w:tcW w:w="1480" w:type="dxa"/>
          </w:tcPr>
          <w:p w:rsidR="001C0E48" w:rsidRDefault="003E4083">
            <w:pPr>
              <w:spacing w:after="0" w:line="240" w:lineRule="auto"/>
              <w:jc w:val="center"/>
              <w:rPr>
                <w:rFonts w:eastAsia="Calibri"/>
              </w:rPr>
            </w:pPr>
            <w:r>
              <w:rPr>
                <w:rFonts w:ascii="Arial" w:eastAsia="Calibri" w:hAnsi="Arial" w:cs="Arial"/>
                <w:sz w:val="24"/>
                <w:szCs w:val="24"/>
              </w:rPr>
              <w:t>Quantidade</w:t>
            </w:r>
          </w:p>
        </w:tc>
        <w:tc>
          <w:tcPr>
            <w:tcW w:w="3199" w:type="dxa"/>
          </w:tcPr>
          <w:p w:rsidR="001C0E48" w:rsidRDefault="003E4083">
            <w:pPr>
              <w:spacing w:after="0" w:line="240" w:lineRule="auto"/>
              <w:jc w:val="center"/>
              <w:rPr>
                <w:rFonts w:eastAsia="Calibri"/>
              </w:rPr>
            </w:pPr>
            <w:r>
              <w:rPr>
                <w:rFonts w:ascii="Arial" w:eastAsia="Calibri" w:hAnsi="Arial" w:cs="Arial"/>
                <w:sz w:val="24"/>
                <w:szCs w:val="24"/>
              </w:rPr>
              <w:t>Descrição do objeto</w:t>
            </w:r>
          </w:p>
        </w:tc>
        <w:tc>
          <w:tcPr>
            <w:tcW w:w="1417" w:type="dxa"/>
          </w:tcPr>
          <w:p w:rsidR="001C0E48" w:rsidRDefault="003E4083">
            <w:pPr>
              <w:spacing w:after="0" w:line="240" w:lineRule="auto"/>
              <w:jc w:val="center"/>
              <w:rPr>
                <w:rFonts w:eastAsia="Calibri"/>
              </w:rPr>
            </w:pPr>
            <w:r>
              <w:rPr>
                <w:rFonts w:ascii="Arial" w:eastAsia="Calibri" w:hAnsi="Arial" w:cs="Arial"/>
                <w:sz w:val="24"/>
                <w:szCs w:val="24"/>
              </w:rPr>
              <w:t>Valor Unitário</w:t>
            </w:r>
          </w:p>
        </w:tc>
        <w:tc>
          <w:tcPr>
            <w:tcW w:w="1560" w:type="dxa"/>
          </w:tcPr>
          <w:p w:rsidR="001C0E48" w:rsidRDefault="003E4083">
            <w:pPr>
              <w:spacing w:after="0" w:line="240" w:lineRule="auto"/>
              <w:jc w:val="center"/>
              <w:rPr>
                <w:rFonts w:eastAsia="Calibri"/>
              </w:rPr>
            </w:pPr>
            <w:r>
              <w:rPr>
                <w:rFonts w:ascii="Arial" w:eastAsia="Calibri" w:hAnsi="Arial" w:cs="Arial"/>
                <w:sz w:val="24"/>
                <w:szCs w:val="24"/>
              </w:rPr>
              <w:t>Valor Total</w:t>
            </w: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6799" w:type="dxa"/>
            <w:gridSpan w:val="4"/>
          </w:tcPr>
          <w:p w:rsidR="001C0E48" w:rsidRDefault="003E4083">
            <w:pPr>
              <w:spacing w:after="0" w:line="240" w:lineRule="auto"/>
              <w:jc w:val="center"/>
              <w:rPr>
                <w:rFonts w:eastAsia="Calibri"/>
              </w:rPr>
            </w:pPr>
            <w:r>
              <w:rPr>
                <w:rFonts w:ascii="Arial" w:eastAsia="Calibri" w:hAnsi="Arial" w:cs="Arial"/>
                <w:sz w:val="24"/>
                <w:szCs w:val="24"/>
              </w:rPr>
              <w:t>VALOR TOTAL</w:t>
            </w:r>
          </w:p>
        </w:tc>
        <w:tc>
          <w:tcPr>
            <w:tcW w:w="1560" w:type="dxa"/>
          </w:tcPr>
          <w:p w:rsidR="001C0E48" w:rsidRDefault="003E4083">
            <w:pPr>
              <w:spacing w:after="0" w:line="240" w:lineRule="auto"/>
              <w:rPr>
                <w:rFonts w:eastAsia="Calibri"/>
              </w:rPr>
            </w:pPr>
            <w:r>
              <w:rPr>
                <w:rFonts w:ascii="Arial" w:eastAsia="Calibri" w:hAnsi="Arial" w:cs="Arial"/>
                <w:sz w:val="24"/>
                <w:szCs w:val="24"/>
              </w:rPr>
              <w:t>R$</w:t>
            </w:r>
          </w:p>
        </w:tc>
      </w:tr>
    </w:tbl>
    <w:p w:rsidR="001C0E48" w:rsidRDefault="001C0E48">
      <w:pPr>
        <w:rPr>
          <w:rFonts w:ascii="Arial" w:hAnsi="Arial" w:cs="Arial"/>
          <w:sz w:val="24"/>
          <w:szCs w:val="24"/>
        </w:rPr>
      </w:pPr>
    </w:p>
    <w:p w:rsidR="001C0E48" w:rsidRDefault="003E4083">
      <w:r>
        <w:rPr>
          <w:rFonts w:ascii="Arial" w:hAnsi="Arial" w:cs="Arial"/>
          <w:sz w:val="24"/>
          <w:szCs w:val="24"/>
        </w:rPr>
        <w:t>Observações:</w:t>
      </w:r>
    </w:p>
    <w:p w:rsidR="001C0E48" w:rsidRDefault="003E4083">
      <w:pPr>
        <w:jc w:val="center"/>
      </w:pPr>
      <w:proofErr w:type="spellStart"/>
      <w:r>
        <w:rPr>
          <w:rFonts w:ascii="Arial" w:hAnsi="Arial" w:cs="Arial"/>
          <w:sz w:val="24"/>
          <w:szCs w:val="24"/>
        </w:rPr>
        <w:t>Riachinho</w:t>
      </w:r>
      <w:proofErr w:type="spellEnd"/>
      <w:r>
        <w:rPr>
          <w:rFonts w:ascii="Arial" w:hAnsi="Arial" w:cs="Arial"/>
          <w:sz w:val="24"/>
          <w:szCs w:val="24"/>
        </w:rPr>
        <w:t xml:space="preserve"> /MG,</w:t>
      </w:r>
      <w:r w:rsidR="00874907">
        <w:rPr>
          <w:rFonts w:ascii="Arial" w:hAnsi="Arial" w:cs="Arial"/>
          <w:sz w:val="24"/>
          <w:szCs w:val="24"/>
        </w:rPr>
        <w:t xml:space="preserve"> _____ de ______________ de 2025</w:t>
      </w:r>
      <w:r>
        <w:rPr>
          <w:rFonts w:ascii="Arial" w:hAnsi="Arial" w:cs="Arial"/>
          <w:sz w:val="24"/>
          <w:szCs w:val="24"/>
        </w:rPr>
        <w:t>.</w:t>
      </w:r>
    </w:p>
    <w:p w:rsidR="001C0E48" w:rsidRDefault="003E4083">
      <w:pPr>
        <w:jc w:val="both"/>
      </w:pPr>
      <w:r>
        <w:rPr>
          <w:rFonts w:ascii="Arial" w:hAnsi="Arial" w:cs="Arial"/>
          <w:sz w:val="24"/>
          <w:szCs w:val="24"/>
        </w:rPr>
        <w:t xml:space="preserve">Atenciosamente, </w:t>
      </w:r>
    </w:p>
    <w:p w:rsidR="001C0E48" w:rsidRDefault="001C0E48">
      <w:pPr>
        <w:jc w:val="both"/>
        <w:rPr>
          <w:rFonts w:ascii="Arial" w:hAnsi="Arial" w:cs="Arial"/>
          <w:sz w:val="24"/>
          <w:szCs w:val="24"/>
        </w:rPr>
      </w:pPr>
    </w:p>
    <w:p w:rsidR="001C0E48" w:rsidRDefault="003E4083">
      <w:pPr>
        <w:jc w:val="center"/>
      </w:pPr>
      <w:r>
        <w:rPr>
          <w:rFonts w:ascii="Arial" w:hAnsi="Arial" w:cs="Arial"/>
          <w:sz w:val="24"/>
          <w:szCs w:val="24"/>
        </w:rPr>
        <w:t>Carimbo CNPJ e assinatura</w:t>
      </w:r>
    </w:p>
    <w:sectPr w:rsidR="001C0E48" w:rsidSect="0035080B">
      <w:pgSz w:w="11906" w:h="16838"/>
      <w:pgMar w:top="426" w:right="1701"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A7B"/>
    <w:multiLevelType w:val="hybridMultilevel"/>
    <w:tmpl w:val="9AB0D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51C645E"/>
    <w:multiLevelType w:val="hybridMultilevel"/>
    <w:tmpl w:val="91A27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6BD4C56"/>
    <w:multiLevelType w:val="hybridMultilevel"/>
    <w:tmpl w:val="AA0AD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1344936"/>
    <w:multiLevelType w:val="hybridMultilevel"/>
    <w:tmpl w:val="BE229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5924EF"/>
    <w:multiLevelType w:val="hybridMultilevel"/>
    <w:tmpl w:val="457AC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E5606D8"/>
    <w:multiLevelType w:val="multilevel"/>
    <w:tmpl w:val="8CF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5D50D0"/>
    <w:multiLevelType w:val="hybridMultilevel"/>
    <w:tmpl w:val="50821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1153433"/>
    <w:multiLevelType w:val="hybridMultilevel"/>
    <w:tmpl w:val="8C484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803792D"/>
    <w:multiLevelType w:val="hybridMultilevel"/>
    <w:tmpl w:val="0F14DF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0485413"/>
    <w:multiLevelType w:val="hybridMultilevel"/>
    <w:tmpl w:val="5F5267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FE721DE"/>
    <w:multiLevelType w:val="hybridMultilevel"/>
    <w:tmpl w:val="151659FE"/>
    <w:lvl w:ilvl="0" w:tplc="04160001">
      <w:start w:val="1"/>
      <w:numFmt w:val="bullet"/>
      <w:lvlText w:val=""/>
      <w:lvlJc w:val="left"/>
      <w:pPr>
        <w:ind w:left="660" w:hanging="360"/>
      </w:pPr>
      <w:rPr>
        <w:rFonts w:ascii="Symbol" w:hAnsi="Symbol" w:hint="default"/>
      </w:rPr>
    </w:lvl>
    <w:lvl w:ilvl="1" w:tplc="04160003" w:tentative="1">
      <w:start w:val="1"/>
      <w:numFmt w:val="bullet"/>
      <w:lvlText w:val="o"/>
      <w:lvlJc w:val="left"/>
      <w:pPr>
        <w:ind w:left="1380" w:hanging="360"/>
      </w:pPr>
      <w:rPr>
        <w:rFonts w:ascii="Courier New" w:hAnsi="Courier New" w:cs="Courier New" w:hint="default"/>
      </w:rPr>
    </w:lvl>
    <w:lvl w:ilvl="2" w:tplc="04160005" w:tentative="1">
      <w:start w:val="1"/>
      <w:numFmt w:val="bullet"/>
      <w:lvlText w:val=""/>
      <w:lvlJc w:val="left"/>
      <w:pPr>
        <w:ind w:left="2100" w:hanging="360"/>
      </w:pPr>
      <w:rPr>
        <w:rFonts w:ascii="Wingdings" w:hAnsi="Wingdings" w:hint="default"/>
      </w:rPr>
    </w:lvl>
    <w:lvl w:ilvl="3" w:tplc="04160001" w:tentative="1">
      <w:start w:val="1"/>
      <w:numFmt w:val="bullet"/>
      <w:lvlText w:val=""/>
      <w:lvlJc w:val="left"/>
      <w:pPr>
        <w:ind w:left="2820" w:hanging="360"/>
      </w:pPr>
      <w:rPr>
        <w:rFonts w:ascii="Symbol" w:hAnsi="Symbol" w:hint="default"/>
      </w:rPr>
    </w:lvl>
    <w:lvl w:ilvl="4" w:tplc="04160003" w:tentative="1">
      <w:start w:val="1"/>
      <w:numFmt w:val="bullet"/>
      <w:lvlText w:val="o"/>
      <w:lvlJc w:val="left"/>
      <w:pPr>
        <w:ind w:left="3540" w:hanging="360"/>
      </w:pPr>
      <w:rPr>
        <w:rFonts w:ascii="Courier New" w:hAnsi="Courier New" w:cs="Courier New" w:hint="default"/>
      </w:rPr>
    </w:lvl>
    <w:lvl w:ilvl="5" w:tplc="04160005" w:tentative="1">
      <w:start w:val="1"/>
      <w:numFmt w:val="bullet"/>
      <w:lvlText w:val=""/>
      <w:lvlJc w:val="left"/>
      <w:pPr>
        <w:ind w:left="4260" w:hanging="360"/>
      </w:pPr>
      <w:rPr>
        <w:rFonts w:ascii="Wingdings" w:hAnsi="Wingdings" w:hint="default"/>
      </w:rPr>
    </w:lvl>
    <w:lvl w:ilvl="6" w:tplc="04160001" w:tentative="1">
      <w:start w:val="1"/>
      <w:numFmt w:val="bullet"/>
      <w:lvlText w:val=""/>
      <w:lvlJc w:val="left"/>
      <w:pPr>
        <w:ind w:left="4980" w:hanging="360"/>
      </w:pPr>
      <w:rPr>
        <w:rFonts w:ascii="Symbol" w:hAnsi="Symbol" w:hint="default"/>
      </w:rPr>
    </w:lvl>
    <w:lvl w:ilvl="7" w:tplc="04160003" w:tentative="1">
      <w:start w:val="1"/>
      <w:numFmt w:val="bullet"/>
      <w:lvlText w:val="o"/>
      <w:lvlJc w:val="left"/>
      <w:pPr>
        <w:ind w:left="5700" w:hanging="360"/>
      </w:pPr>
      <w:rPr>
        <w:rFonts w:ascii="Courier New" w:hAnsi="Courier New" w:cs="Courier New" w:hint="default"/>
      </w:rPr>
    </w:lvl>
    <w:lvl w:ilvl="8" w:tplc="0416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3"/>
  </w:num>
  <w:num w:numId="6">
    <w:abstractNumId w:val="2"/>
  </w:num>
  <w:num w:numId="7">
    <w:abstractNumId w:val="7"/>
  </w:num>
  <w:num w:numId="8">
    <w:abstractNumId w:val="5"/>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1C0E48"/>
    <w:rsid w:val="001445A8"/>
    <w:rsid w:val="001C0E48"/>
    <w:rsid w:val="00202650"/>
    <w:rsid w:val="00251815"/>
    <w:rsid w:val="0035080B"/>
    <w:rsid w:val="003B7887"/>
    <w:rsid w:val="003E4083"/>
    <w:rsid w:val="004055D2"/>
    <w:rsid w:val="0041784E"/>
    <w:rsid w:val="004B4C89"/>
    <w:rsid w:val="004B5E2D"/>
    <w:rsid w:val="004D01A1"/>
    <w:rsid w:val="004D5DFD"/>
    <w:rsid w:val="00530F56"/>
    <w:rsid w:val="00622D87"/>
    <w:rsid w:val="00665400"/>
    <w:rsid w:val="00733641"/>
    <w:rsid w:val="007809C5"/>
    <w:rsid w:val="007E5A3A"/>
    <w:rsid w:val="00874907"/>
    <w:rsid w:val="00961F0A"/>
    <w:rsid w:val="009773FA"/>
    <w:rsid w:val="00B26B73"/>
    <w:rsid w:val="00B97E59"/>
    <w:rsid w:val="00CA48CD"/>
    <w:rsid w:val="00D93B22"/>
    <w:rsid w:val="00DC4F52"/>
    <w:rsid w:val="00E72138"/>
    <w:rsid w:val="00F300EA"/>
    <w:rsid w:val="00F411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0A"/>
    <w:pPr>
      <w:spacing w:after="160" w:line="259" w:lineRule="auto"/>
    </w:pPr>
  </w:style>
  <w:style w:type="paragraph" w:styleId="Ttulo1">
    <w:name w:val="heading 1"/>
    <w:basedOn w:val="Normal"/>
    <w:link w:val="Ttulo1Char"/>
    <w:uiPriority w:val="9"/>
    <w:qFormat/>
    <w:rsid w:val="00CB7649"/>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B7649"/>
    <w:rPr>
      <w:rFonts w:ascii="Times New Roman" w:eastAsia="Times New Roman" w:hAnsi="Times New Roman" w:cs="Times New Roman"/>
      <w:b/>
      <w:bCs/>
      <w:kern w:val="2"/>
      <w:sz w:val="48"/>
      <w:szCs w:val="48"/>
      <w:lang w:eastAsia="pt-BR"/>
    </w:rPr>
  </w:style>
  <w:style w:type="character" w:styleId="Hyperlink">
    <w:name w:val="Hyperlink"/>
    <w:basedOn w:val="Fontepargpadro"/>
    <w:uiPriority w:val="99"/>
    <w:unhideWhenUsed/>
    <w:rsid w:val="00F76B8F"/>
    <w:rPr>
      <w:color w:val="0563C1" w:themeColor="hyperlink"/>
      <w:u w:val="single"/>
    </w:rPr>
  </w:style>
  <w:style w:type="paragraph" w:styleId="Ttulo">
    <w:name w:val="Title"/>
    <w:basedOn w:val="Normal"/>
    <w:next w:val="Corpodetexto"/>
    <w:qFormat/>
    <w:rsid w:val="00961F0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61F0A"/>
    <w:pPr>
      <w:spacing w:after="140" w:line="276" w:lineRule="auto"/>
    </w:pPr>
  </w:style>
  <w:style w:type="paragraph" w:styleId="Lista">
    <w:name w:val="List"/>
    <w:basedOn w:val="Corpodetexto"/>
    <w:rsid w:val="00961F0A"/>
    <w:rPr>
      <w:rFonts w:cs="Lucida Sans"/>
    </w:rPr>
  </w:style>
  <w:style w:type="paragraph" w:styleId="Legenda">
    <w:name w:val="caption"/>
    <w:basedOn w:val="Normal"/>
    <w:qFormat/>
    <w:rsid w:val="00961F0A"/>
    <w:pPr>
      <w:suppressLineNumbers/>
      <w:spacing w:before="120" w:after="120"/>
    </w:pPr>
    <w:rPr>
      <w:rFonts w:cs="Lucida Sans"/>
      <w:i/>
      <w:iCs/>
      <w:sz w:val="24"/>
      <w:szCs w:val="24"/>
    </w:rPr>
  </w:style>
  <w:style w:type="paragraph" w:customStyle="1" w:styleId="ndice">
    <w:name w:val="Índice"/>
    <w:basedOn w:val="Normal"/>
    <w:qFormat/>
    <w:rsid w:val="00961F0A"/>
    <w:pPr>
      <w:suppressLineNumbers/>
    </w:pPr>
    <w:rPr>
      <w:rFonts w:cs="Lucida Sans"/>
    </w:rPr>
  </w:style>
  <w:style w:type="table" w:styleId="Tabelacomgrade">
    <w:name w:val="Table Grid"/>
    <w:basedOn w:val="Tabelanormal"/>
    <w:uiPriority w:val="39"/>
    <w:rsid w:val="00EB04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E408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riachinho@hotmail.com" TargetMode="External"/><Relationship Id="rId5" Type="http://schemas.openxmlformats.org/officeDocument/2006/relationships/hyperlink" Target="https://www.lojawwart.com.br/bolso-modular-multiuso-invictus-1414?utm_source=Site&amp;utm_medium=GoogleMerchant&amp;utm_campaign=GoogleMerchant&amp;gad_source=4&amp;gclid=CjwKCAiAqrG9BhAVEiwAaPu5zkZdez6krrrq8pfQajvNn3wIJD4IFxCMF-2bi5enOV5MkEDxKuhuZhoCEzAQAvD_BwE"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1593</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dc:description/>
  <cp:lastModifiedBy>USUARIO</cp:lastModifiedBy>
  <cp:revision>23</cp:revision>
  <cp:lastPrinted>2025-01-17T13:42:00Z</cp:lastPrinted>
  <dcterms:created xsi:type="dcterms:W3CDTF">2023-01-26T15:02:00Z</dcterms:created>
  <dcterms:modified xsi:type="dcterms:W3CDTF">2025-02-14T13:49:00Z</dcterms:modified>
  <dc:language>pt-BR</dc:language>
</cp:coreProperties>
</file>